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A04BF" w14:textId="77777777" w:rsidR="00746E85" w:rsidRDefault="009F2327" w:rsidP="003F31A2">
      <w:pPr>
        <w:widowControl/>
        <w:spacing w:line="276" w:lineRule="auto"/>
        <w:ind w:left="566" w:hanging="566"/>
        <w:rPr>
          <w:rFonts w:ascii="HK Grotesk" w:hAnsi="HK Grotesk" w:cs="Arial"/>
          <w:b/>
        </w:rPr>
      </w:pPr>
      <w:r w:rsidRPr="00E770D6">
        <w:rPr>
          <w:rFonts w:ascii="HK Grotesk" w:hAnsi="HK Grotesk" w:cs="Arial"/>
          <w:b/>
        </w:rPr>
        <w:t xml:space="preserve">BIJLAGE </w:t>
      </w:r>
      <w:r w:rsidR="00746E85">
        <w:rPr>
          <w:rFonts w:ascii="HK Grotesk" w:hAnsi="HK Grotesk" w:cs="Arial"/>
          <w:b/>
        </w:rPr>
        <w:t>5</w:t>
      </w:r>
      <w:r w:rsidR="00B53197" w:rsidRPr="00E770D6">
        <w:rPr>
          <w:rFonts w:ascii="HK Grotesk" w:hAnsi="HK Grotesk" w:cs="Arial"/>
          <w:b/>
        </w:rPr>
        <w:t xml:space="preserve"> </w:t>
      </w:r>
    </w:p>
    <w:p w14:paraId="1F6F175D" w14:textId="383A4872" w:rsidR="00B53197" w:rsidRPr="00E770D6" w:rsidRDefault="00B53197" w:rsidP="003F31A2">
      <w:pPr>
        <w:widowControl/>
        <w:spacing w:line="276" w:lineRule="auto"/>
        <w:ind w:left="566" w:hanging="566"/>
        <w:rPr>
          <w:rFonts w:ascii="HK Grotesk" w:hAnsi="HK Grotesk"/>
          <w:b/>
        </w:rPr>
      </w:pPr>
      <w:r w:rsidRPr="00E770D6">
        <w:rPr>
          <w:rFonts w:ascii="HK Grotesk" w:hAnsi="HK Grotesk"/>
          <w:b/>
        </w:rPr>
        <w:t>SPONSOROVEREENKOMST MET EEN INDIVIDUELE SPORT</w:t>
      </w:r>
      <w:r w:rsidRPr="00E770D6">
        <w:rPr>
          <w:rFonts w:ascii="HK Grotesk" w:hAnsi="HK Grotesk"/>
          <w:b/>
        </w:rPr>
        <w:softHyphen/>
        <w:t>BEOEFENAAR</w:t>
      </w:r>
    </w:p>
    <w:p w14:paraId="03E019D7"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HK Grotesk" w:hAnsi="HK Grotesk" w:cs="Arial"/>
        </w:rPr>
      </w:pPr>
    </w:p>
    <w:p w14:paraId="474BF26B"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HK Grotesk" w:hAnsi="HK Grotesk" w:cs="Arial"/>
        </w:rPr>
      </w:pPr>
    </w:p>
    <w:p w14:paraId="479FDE3E"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HK Grotesk" w:hAnsi="HK Grotesk" w:cs="Arial"/>
        </w:rPr>
      </w:pPr>
      <w:r w:rsidRPr="00E770D6">
        <w:rPr>
          <w:rFonts w:ascii="HK Grotesk" w:hAnsi="HK Grotesk" w:cs="Arial"/>
        </w:rPr>
        <w:t>De ondergetekenden:</w:t>
      </w:r>
    </w:p>
    <w:p w14:paraId="5B1DD587"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HK Grotesk" w:hAnsi="HK Grotesk" w:cs="Arial"/>
        </w:rPr>
      </w:pPr>
    </w:p>
    <w:p w14:paraId="22957031"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jc w:val="both"/>
        <w:rPr>
          <w:rFonts w:ascii="HK Grotesk" w:hAnsi="HK Grotesk" w:cs="Arial"/>
        </w:rPr>
      </w:pPr>
      <w:r w:rsidRPr="00E770D6">
        <w:rPr>
          <w:rFonts w:ascii="HK Grotesk" w:hAnsi="HK Grotesk" w:cs="Arial"/>
        </w:rPr>
        <w:t>A.</w:t>
      </w:r>
    </w:p>
    <w:p w14:paraId="59FDBA9A"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wonende te</w:t>
      </w:r>
      <w:r w:rsidRPr="00E770D6">
        <w:rPr>
          <w:rFonts w:ascii="HK Grotesk" w:hAnsi="HK Grotesk" w:cs="Arial"/>
        </w:rPr>
        <w:tab/>
      </w:r>
    </w:p>
    <w:p w14:paraId="75EC85A0"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lid van de Sportvereniging/Bond</w:t>
      </w:r>
    </w:p>
    <w:p w14:paraId="0DCF499B"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verder te noemen 'sportbeoefenaar'</w:t>
      </w:r>
    </w:p>
    <w:p w14:paraId="64478A29"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278C325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B. De </w:t>
      </w:r>
      <w:r w:rsidRPr="00E770D6">
        <w:rPr>
          <w:rFonts w:ascii="HK Grotesk" w:hAnsi="HK Grotesk" w:cs="Arial"/>
        </w:rPr>
        <w:tab/>
        <w:t>gevestigd te</w:t>
      </w:r>
      <w:r w:rsidRPr="00E770D6">
        <w:rPr>
          <w:rFonts w:ascii="HK Grotesk" w:hAnsi="HK Grotesk" w:cs="Arial"/>
        </w:rPr>
        <w:tab/>
      </w:r>
    </w:p>
    <w:p w14:paraId="48741F94"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en ingeschreven in het Handelsregister van de Kamer van Koophandel en Fabrieken te</w:t>
      </w:r>
      <w:r w:rsidRPr="00E770D6">
        <w:rPr>
          <w:rFonts w:ascii="HK Grotesk" w:hAnsi="HK Grotesk" w:cs="Arial"/>
        </w:rPr>
        <w:tab/>
      </w:r>
    </w:p>
    <w:p w14:paraId="29EC40CA"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onder nummer </w:t>
      </w:r>
      <w:r w:rsidRPr="00E770D6">
        <w:rPr>
          <w:rFonts w:ascii="HK Grotesk" w:hAnsi="HK Grotesk" w:cs="Arial"/>
        </w:rPr>
        <w:tab/>
        <w:t xml:space="preserve"> ten aanzien rechtsgeldig, </w:t>
      </w:r>
    </w:p>
    <w:p w14:paraId="677E5EEC"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vertegenwoordigd  door </w:t>
      </w:r>
    </w:p>
    <w:p w14:paraId="760C5FE5"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(naam en functie)</w:t>
      </w:r>
      <w:r w:rsidRPr="00E770D6">
        <w:rPr>
          <w:rFonts w:ascii="HK Grotesk" w:hAnsi="HK Grotesk" w:cs="Arial"/>
        </w:rPr>
        <w:tab/>
      </w:r>
    </w:p>
    <w:p w14:paraId="53C7BE10"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hierna te noemen 'de sponsor'</w:t>
      </w:r>
    </w:p>
    <w:p w14:paraId="30D35EFB"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37EF7DA1"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79B35709"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VERKLAREN ALS VOLGT TE ZIJN OVEREENGEKOMEN:</w:t>
      </w:r>
    </w:p>
    <w:p w14:paraId="701EF465"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6E92B7E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 (voorschriften sportbond)</w:t>
      </w:r>
    </w:p>
    <w:p w14:paraId="0DA62AC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Op deze overeenkomst zijn van toepassing de regelen met betrekking tot sponsoring welke door de sportvereniging/bond, waar</w:t>
      </w:r>
      <w:r w:rsidRPr="00E770D6">
        <w:rPr>
          <w:rFonts w:ascii="HK Grotesk" w:hAnsi="HK Grotesk" w:cs="Arial"/>
        </w:rPr>
        <w:softHyphen/>
        <w:t>bij de sport</w:t>
      </w:r>
      <w:r w:rsidRPr="00E770D6">
        <w:rPr>
          <w:rFonts w:ascii="HK Grotesk" w:hAnsi="HK Grotesk" w:cs="Arial"/>
        </w:rPr>
        <w:softHyphen/>
        <w:t>beoefenaar is aangesloten zijn gegeven. Partijen verklaren, dat deze voorschriften een onverbrekelijk deel van deze overeenkomst uitmaken. (1)</w:t>
      </w:r>
    </w:p>
    <w:p w14:paraId="3AC4ED7D"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p>
    <w:p w14:paraId="2FD7A748"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Onder sportbeoefening wordt in deze overeenkomst begrepen het beoefenen van de ……… sport. (2)</w:t>
      </w:r>
    </w:p>
    <w:p w14:paraId="7F394AF2"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3FD254B"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2 (aard en inhoud)</w:t>
      </w:r>
    </w:p>
    <w:p w14:paraId="318C7FFE"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De sportbeoefenaar verleent hierbij het recht aan de sponsor, die verklaart dit recht van de sportbeoefenaar te aanvaarden om de communicatiemogelijkheden van de sportbeoefenaar welke voortvloeien uit zijn sportbeoefening aan te wenden ter bekendmaking van de naam, goederen en/of diensten van de sponsor. Onder communicatiemogelijkheden worden in deze overeenkomst begrepen (eventueel doorhalen wat niet van toepassing is):</w:t>
      </w:r>
    </w:p>
    <w:p w14:paraId="761713A1"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283"/>
        <w:rPr>
          <w:rFonts w:ascii="HK Grotesk" w:hAnsi="HK Grotesk" w:cs="Arial"/>
        </w:rPr>
      </w:pPr>
      <w:r w:rsidRPr="00E770D6">
        <w:rPr>
          <w:rFonts w:ascii="HK Grotesk" w:hAnsi="HK Grotesk" w:cs="Arial"/>
        </w:rPr>
        <w:t>a.</w:t>
      </w:r>
      <w:r w:rsidRPr="00E770D6">
        <w:rPr>
          <w:rFonts w:ascii="HK Grotesk" w:hAnsi="HK Grotesk" w:cs="Arial"/>
        </w:rPr>
        <w:tab/>
        <w:t>het voeren van de bedrijfs-, product- of merknaam van de spon</w:t>
      </w:r>
      <w:r w:rsidRPr="00E770D6">
        <w:rPr>
          <w:rFonts w:ascii="HK Grotesk" w:hAnsi="HK Grotesk" w:cs="Arial"/>
        </w:rPr>
        <w:softHyphen/>
        <w:t>sor op:</w:t>
      </w:r>
    </w:p>
    <w:p w14:paraId="6E58F7F4"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16" w:hanging="567"/>
        <w:rPr>
          <w:rFonts w:ascii="HK Grotesk" w:hAnsi="HK Grotesk" w:cs="Arial"/>
        </w:rPr>
      </w:pPr>
      <w:r w:rsidRPr="00E770D6">
        <w:rPr>
          <w:rFonts w:ascii="HK Grotesk" w:hAnsi="HK Grotesk" w:cs="Arial"/>
        </w:rPr>
        <w:t>1.</w:t>
      </w:r>
      <w:r w:rsidRPr="00E770D6">
        <w:rPr>
          <w:rFonts w:ascii="HK Grotesk" w:hAnsi="HK Grotesk" w:cs="Arial"/>
        </w:rPr>
        <w:tab/>
        <w:t>wedstrijdkleding,-, en de daarbij behorende uitrusting;</w:t>
      </w:r>
    </w:p>
    <w:p w14:paraId="662D3E34"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16" w:hanging="567"/>
        <w:rPr>
          <w:rFonts w:ascii="HK Grotesk" w:hAnsi="HK Grotesk" w:cs="Arial"/>
        </w:rPr>
      </w:pPr>
      <w:r w:rsidRPr="00E770D6">
        <w:rPr>
          <w:rFonts w:ascii="HK Grotesk" w:hAnsi="HK Grotesk" w:cs="Arial"/>
        </w:rPr>
        <w:t>2.</w:t>
      </w:r>
      <w:r w:rsidRPr="00E770D6">
        <w:rPr>
          <w:rFonts w:ascii="HK Grotesk" w:hAnsi="HK Grotesk" w:cs="Arial"/>
        </w:rPr>
        <w:tab/>
        <w:t>trainingskleding- en de daarbij behorende uitrusting;</w:t>
      </w:r>
    </w:p>
    <w:p w14:paraId="70B846C0"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1416" w:hanging="567"/>
        <w:rPr>
          <w:rFonts w:ascii="HK Grotesk" w:hAnsi="HK Grotesk" w:cs="Arial"/>
        </w:rPr>
      </w:pPr>
      <w:r w:rsidRPr="00E770D6">
        <w:rPr>
          <w:rFonts w:ascii="HK Grotesk" w:hAnsi="HK Grotesk" w:cs="Arial"/>
        </w:rPr>
        <w:t>3.</w:t>
      </w:r>
      <w:r w:rsidRPr="00E770D6">
        <w:rPr>
          <w:rFonts w:ascii="HK Grotesk" w:hAnsi="HK Grotesk" w:cs="Arial"/>
        </w:rPr>
        <w:tab/>
        <w:t>sportattributen en/of materialen: (</w:t>
      </w:r>
      <w:r w:rsidR="00567F75" w:rsidRPr="00E770D6">
        <w:rPr>
          <w:rFonts w:ascii="HK Grotesk" w:hAnsi="HK Grotesk" w:cs="Arial"/>
        </w:rPr>
        <w:t>3</w:t>
      </w:r>
      <w:r w:rsidRPr="00E770D6">
        <w:rPr>
          <w:rFonts w:ascii="HK Grotesk" w:hAnsi="HK Grotesk" w:cs="Arial"/>
        </w:rPr>
        <w:t xml:space="preserve">) </w:t>
      </w:r>
    </w:p>
    <w:p w14:paraId="687F293C"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rPr>
          <w:rFonts w:ascii="HK Grotesk" w:hAnsi="HK Grotesk" w:cs="Arial"/>
        </w:rPr>
      </w:pPr>
      <w:r w:rsidRPr="00E770D6">
        <w:rPr>
          <w:rFonts w:ascii="HK Grotesk" w:hAnsi="HK Grotesk" w:cs="Arial"/>
        </w:rPr>
        <w:t>een en ander voor</w:t>
      </w:r>
      <w:r w:rsidR="00567F75" w:rsidRPr="00E770D6">
        <w:rPr>
          <w:rFonts w:ascii="HK Grotesk" w:hAnsi="HK Grotesk" w:cs="Arial"/>
        </w:rPr>
        <w:t xml:space="preserve"> </w:t>
      </w:r>
      <w:r w:rsidRPr="00E770D6">
        <w:rPr>
          <w:rFonts w:ascii="HK Grotesk" w:hAnsi="HK Grotesk" w:cs="Arial"/>
        </w:rPr>
        <w:t>zover daaraan door een organiserende instantie geen beperkingen zijn verbonden</w:t>
      </w:r>
    </w:p>
    <w:p w14:paraId="715DDBCE"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567"/>
        <w:rPr>
          <w:rFonts w:ascii="HK Grotesk" w:hAnsi="HK Grotesk" w:cs="Arial"/>
        </w:rPr>
      </w:pPr>
      <w:r w:rsidRPr="00E770D6">
        <w:rPr>
          <w:rFonts w:ascii="HK Grotesk" w:hAnsi="HK Grotesk" w:cs="Arial"/>
        </w:rPr>
        <w:tab/>
        <w:t>b.</w:t>
      </w:r>
      <w:r w:rsidRPr="00E770D6">
        <w:rPr>
          <w:rFonts w:ascii="HK Grotesk" w:hAnsi="HK Grotesk" w:cs="Arial"/>
        </w:rPr>
        <w:tab/>
        <w:t>het toestaan van het gebruik van de naam van de sport</w:t>
      </w:r>
      <w:r w:rsidRPr="00E770D6">
        <w:rPr>
          <w:rFonts w:ascii="HK Grotesk" w:hAnsi="HK Grotesk" w:cs="Arial"/>
        </w:rPr>
        <w:softHyphen/>
        <w:t>beoefenaar binnen het kader van de activiteiten van de sportbeoefenaar.</w:t>
      </w:r>
    </w:p>
    <w:p w14:paraId="38C65517"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849"/>
        <w:rPr>
          <w:rFonts w:ascii="HK Grotesk" w:hAnsi="HK Grotesk" w:cs="Arial"/>
        </w:rPr>
      </w:pPr>
      <w:r w:rsidRPr="00E770D6">
        <w:rPr>
          <w:rFonts w:ascii="HK Grotesk" w:hAnsi="HK Grotesk" w:cs="Arial"/>
        </w:rPr>
        <w:tab/>
      </w:r>
      <w:r w:rsidRPr="00E770D6">
        <w:rPr>
          <w:rFonts w:ascii="HK Grotesk" w:hAnsi="HK Grotesk" w:cs="Arial"/>
        </w:rPr>
        <w:tab/>
        <w:t>c.</w:t>
      </w:r>
      <w:r w:rsidRPr="00E770D6">
        <w:rPr>
          <w:rFonts w:ascii="HK Grotesk" w:hAnsi="HK Grotesk" w:cs="Arial"/>
        </w:rPr>
        <w:tab/>
        <w:t>het toestaan van openbaar maken en verveelvoudigen door de sponsor van afbeeldingen van sportactiviteiten van de sportbeoefenaar.</w:t>
      </w:r>
    </w:p>
    <w:p w14:paraId="2BBB1286"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283"/>
        <w:rPr>
          <w:rFonts w:ascii="HK Grotesk" w:hAnsi="HK Grotesk" w:cs="Arial"/>
        </w:rPr>
      </w:pPr>
      <w:r w:rsidRPr="00E770D6">
        <w:rPr>
          <w:rFonts w:ascii="HK Grotesk" w:hAnsi="HK Grotesk" w:cs="Arial"/>
        </w:rPr>
        <w:lastRenderedPageBreak/>
        <w:t>d.</w:t>
      </w:r>
      <w:r w:rsidRPr="00E770D6">
        <w:rPr>
          <w:rFonts w:ascii="HK Grotesk" w:hAnsi="HK Grotesk" w:cs="Arial"/>
        </w:rPr>
        <w:tab/>
        <w:t>de vermelding van de titel 'official sponsor' en de bedrijfs-, handelsproduct- of merknaam op alle officiële drukwerken vanwege de sportbeoefenaar, zoals posters, persberichten, briefpapier.</w:t>
      </w:r>
    </w:p>
    <w:p w14:paraId="42C256E0"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283"/>
        <w:rPr>
          <w:rFonts w:ascii="HK Grotesk" w:hAnsi="HK Grotesk" w:cs="Arial"/>
        </w:rPr>
      </w:pPr>
      <w:r w:rsidRPr="00E770D6">
        <w:rPr>
          <w:rFonts w:ascii="HK Grotesk" w:hAnsi="HK Grotesk" w:cs="Arial"/>
        </w:rPr>
        <w:t>e.</w:t>
      </w:r>
      <w:r w:rsidRPr="00E770D6">
        <w:rPr>
          <w:rFonts w:ascii="HK Grotesk" w:hAnsi="HK Grotesk" w:cs="Arial"/>
        </w:rPr>
        <w:tab/>
        <w:t>de verschijning van de sportbeoefenaar bij en de medewerking van de sportbeoefenaar aan die activiteiten, waaraan de sponsor in het kader van zijn public</w:t>
      </w:r>
      <w:r w:rsidR="00567F75" w:rsidRPr="00E770D6">
        <w:rPr>
          <w:rFonts w:ascii="HK Grotesk" w:hAnsi="HK Grotesk" w:cs="Arial"/>
        </w:rPr>
        <w:t>-</w:t>
      </w:r>
      <w:r w:rsidRPr="00E770D6">
        <w:rPr>
          <w:rFonts w:ascii="HK Grotesk" w:hAnsi="HK Grotesk" w:cs="Arial"/>
        </w:rPr>
        <w:t>relations</w:t>
      </w:r>
      <w:r w:rsidR="00567F75" w:rsidRPr="00E770D6">
        <w:rPr>
          <w:rFonts w:ascii="HK Grotesk" w:hAnsi="HK Grotesk" w:cs="Arial"/>
        </w:rPr>
        <w:t xml:space="preserve"> </w:t>
      </w:r>
      <w:r w:rsidRPr="00E770D6">
        <w:rPr>
          <w:rFonts w:ascii="HK Grotesk" w:hAnsi="HK Grotesk" w:cs="Arial"/>
        </w:rPr>
        <w:t>beleid deelneemt, uitsluitend voor</w:t>
      </w:r>
      <w:r w:rsidR="00567F75" w:rsidRPr="00E770D6">
        <w:rPr>
          <w:rFonts w:ascii="HK Grotesk" w:hAnsi="HK Grotesk" w:cs="Arial"/>
        </w:rPr>
        <w:t xml:space="preserve"> </w:t>
      </w:r>
      <w:r w:rsidRPr="00E770D6">
        <w:rPr>
          <w:rFonts w:ascii="HK Grotesk" w:hAnsi="HK Grotesk" w:cs="Arial"/>
        </w:rPr>
        <w:t>zover daardoor de voorbereiding van en de deelneming van de sportbeoefenaar aan zijn activiteiten niet wordt ver</w:t>
      </w:r>
      <w:r w:rsidRPr="00E770D6">
        <w:rPr>
          <w:rFonts w:ascii="HK Grotesk" w:hAnsi="HK Grotesk" w:cs="Arial"/>
        </w:rPr>
        <w:softHyphen/>
        <w:t>stoord.</w:t>
      </w:r>
    </w:p>
    <w:p w14:paraId="348BB20E"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283"/>
        <w:rPr>
          <w:rFonts w:ascii="HK Grotesk" w:hAnsi="HK Grotesk" w:cs="Arial"/>
        </w:rPr>
      </w:pPr>
      <w:r w:rsidRPr="00E770D6">
        <w:rPr>
          <w:rFonts w:ascii="HK Grotesk" w:hAnsi="HK Grotesk" w:cs="Arial"/>
        </w:rPr>
        <w:t>f.</w:t>
      </w:r>
      <w:r w:rsidRPr="00E770D6">
        <w:rPr>
          <w:rFonts w:ascii="HK Grotesk" w:hAnsi="HK Grotesk" w:cs="Arial"/>
        </w:rPr>
        <w:tab/>
        <w:t>(... )</w:t>
      </w:r>
    </w:p>
    <w:p w14:paraId="6E3AA564"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AE7D32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0A9C79AE"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Art. 3 (duur en opzegging) </w:t>
      </w:r>
    </w:p>
    <w:p w14:paraId="2FF4BB03" w14:textId="77777777" w:rsidR="00B53197" w:rsidRPr="00E770D6" w:rsidRDefault="00B53197" w:rsidP="002A38CC">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720"/>
        <w:rPr>
          <w:rFonts w:ascii="HK Grotesk" w:hAnsi="HK Grotesk" w:cs="Arial"/>
        </w:rPr>
      </w:pPr>
      <w:r w:rsidRPr="00E770D6">
        <w:rPr>
          <w:rFonts w:ascii="HK Grotesk" w:hAnsi="HK Grotesk" w:cs="Arial"/>
        </w:rPr>
        <w:t xml:space="preserve">Deze overeenkomst wordt aangegaan voor de tijd van </w:t>
      </w:r>
      <w:r w:rsidR="00007730" w:rsidRPr="00E770D6">
        <w:rPr>
          <w:rFonts w:ascii="HK Grotesk" w:hAnsi="HK Grotesk" w:cs="Arial"/>
        </w:rPr>
        <w:t xml:space="preserve">………….. </w:t>
      </w:r>
      <w:r w:rsidRPr="00E770D6">
        <w:rPr>
          <w:rFonts w:ascii="HK Grotesk" w:hAnsi="HK Grotesk" w:cs="Arial"/>
        </w:rPr>
        <w:t xml:space="preserve">jaar, ingaande op . . . . . . . .  en mitsdien eindigend op </w:t>
      </w:r>
      <w:r w:rsidR="00007730" w:rsidRPr="00E770D6">
        <w:rPr>
          <w:rFonts w:ascii="HK Grotesk" w:hAnsi="HK Grotesk" w:cs="Arial"/>
        </w:rPr>
        <w:t>……………….(</w:t>
      </w:r>
      <w:r w:rsidRPr="00E770D6">
        <w:rPr>
          <w:rFonts w:ascii="HK Grotesk" w:hAnsi="HK Grotesk" w:cs="Arial"/>
        </w:rPr>
        <w:t>4).</w:t>
      </w:r>
      <w:r w:rsidR="00007730" w:rsidRPr="00E770D6">
        <w:rPr>
          <w:rFonts w:ascii="HK Grotesk" w:hAnsi="HK Grotesk" w:cs="Arial"/>
        </w:rPr>
        <w:t xml:space="preserve"> De overeenkomst wordt daarna telkens stilzwijgend verlengd voor de periode van één jaar, tenzij een der partijen deze overeenkomst tijdig schriftelijk, per aangetekend schrijven, heeft opgezegd m</w:t>
      </w:r>
      <w:r w:rsidR="00F4465C" w:rsidRPr="00E770D6">
        <w:rPr>
          <w:rFonts w:ascii="HK Grotesk" w:hAnsi="HK Grotesk" w:cs="Arial"/>
        </w:rPr>
        <w:t>et inachtneming van</w:t>
      </w:r>
      <w:r w:rsidR="00007730" w:rsidRPr="00E770D6">
        <w:rPr>
          <w:rFonts w:ascii="HK Grotesk" w:hAnsi="HK Grotesk" w:cs="Arial"/>
        </w:rPr>
        <w:t xml:space="preserve"> een opzegtermijn van 3 maanden.</w:t>
      </w:r>
      <w:r w:rsidR="002A38CC" w:rsidRPr="00E770D6">
        <w:rPr>
          <w:rFonts w:ascii="HK Grotesk" w:hAnsi="HK Grotesk" w:cs="Arial"/>
        </w:rPr>
        <w:t xml:space="preserve"> </w:t>
      </w:r>
    </w:p>
    <w:p w14:paraId="5AB741C6" w14:textId="77777777" w:rsidR="002A38CC" w:rsidRPr="00E770D6" w:rsidRDefault="002A38CC" w:rsidP="002A38CC">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4363210C"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Art. 4 (tussentijdse beëindiging) </w:t>
      </w:r>
    </w:p>
    <w:p w14:paraId="4CF79436"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Deze overeenkomst kan tussentijds worden opgezegd in de navolgende gevallen:</w:t>
      </w:r>
    </w:p>
    <w:p w14:paraId="50FDC710" w14:textId="77777777" w:rsidR="00B53197" w:rsidRPr="00E770D6" w:rsidRDefault="00321426" w:rsidP="00321426">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 xml:space="preserve">1. </w:t>
      </w:r>
      <w:r w:rsidR="006E46E1" w:rsidRPr="00E770D6">
        <w:rPr>
          <w:rFonts w:ascii="HK Grotesk" w:hAnsi="HK Grotesk" w:cs="Arial"/>
        </w:rPr>
        <w:t>Door i</w:t>
      </w:r>
      <w:r w:rsidR="00B53197" w:rsidRPr="00E770D6">
        <w:rPr>
          <w:rFonts w:ascii="HK Grotesk" w:hAnsi="HK Grotesk" w:cs="Arial"/>
        </w:rPr>
        <w:t>eder der partijen ingeval de weder</w:t>
      </w:r>
      <w:r w:rsidR="006E46E1" w:rsidRPr="00E770D6">
        <w:rPr>
          <w:rFonts w:ascii="HK Grotesk" w:hAnsi="HK Grotesk" w:cs="Arial"/>
        </w:rPr>
        <w:t>partij failleert, aan deze surse</w:t>
      </w:r>
      <w:r w:rsidRPr="00E770D6">
        <w:rPr>
          <w:rFonts w:ascii="HK Grotesk" w:hAnsi="HK Grotesk" w:cs="Arial"/>
        </w:rPr>
        <w:t xml:space="preserve">ance van betaling word </w:t>
      </w:r>
      <w:r w:rsidR="00B53197" w:rsidRPr="00E770D6">
        <w:rPr>
          <w:rFonts w:ascii="HK Grotesk" w:hAnsi="HK Grotesk" w:cs="Arial"/>
        </w:rPr>
        <w:t>verleend</w:t>
      </w:r>
      <w:r w:rsidR="006E46E1" w:rsidRPr="00E770D6">
        <w:rPr>
          <w:rFonts w:ascii="HK Grotesk" w:hAnsi="HK Grotesk" w:cs="Arial"/>
        </w:rPr>
        <w:t>,</w:t>
      </w:r>
      <w:r w:rsidR="00B53197" w:rsidRPr="00E770D6">
        <w:rPr>
          <w:rFonts w:ascii="HK Grotesk" w:hAnsi="HK Grotesk" w:cs="Arial"/>
        </w:rPr>
        <w:t xml:space="preserve"> deze wordt geliquideerd. c.q. komt te overlijden.</w:t>
      </w:r>
    </w:p>
    <w:p w14:paraId="32CA9CC9" w14:textId="77777777" w:rsidR="00B53197" w:rsidRPr="00E770D6" w:rsidRDefault="00321426" w:rsidP="00321426">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 xml:space="preserve">2. </w:t>
      </w:r>
      <w:r w:rsidR="00B53197" w:rsidRPr="00E770D6">
        <w:rPr>
          <w:rFonts w:ascii="HK Grotesk" w:hAnsi="HK Grotesk" w:cs="Arial"/>
        </w:rPr>
        <w:t>Door de sponsor ingeval de sportbeoefenaar gedurende een (5) periode van meer dan 8 weken niet in staat is, of anderszins nalaat te trainen en/of aan wedstrijden deel te nemen een en ander overeenkomstig het trainings- en wedstrijdschema dat door de sportbeoefenaar bij de aanvang deze overeenkomst aan de sponsor ter hand Is gesteld en door laatstbedoelde is goed</w:t>
      </w:r>
      <w:r w:rsidR="00B53197" w:rsidRPr="00E770D6">
        <w:rPr>
          <w:rFonts w:ascii="HK Grotesk" w:hAnsi="HK Grotesk" w:cs="Arial"/>
        </w:rPr>
        <w:softHyphen/>
        <w:t xml:space="preserve">gekeurd. Bedoeld schema zal door partijen worden gewaarmerkt en </w:t>
      </w:r>
      <w:r w:rsidR="006E46E1" w:rsidRPr="00E770D6">
        <w:rPr>
          <w:rFonts w:ascii="HK Grotesk" w:hAnsi="HK Grotesk" w:cs="Arial"/>
        </w:rPr>
        <w:t xml:space="preserve">als bijlage </w:t>
      </w:r>
      <w:r w:rsidR="00B53197" w:rsidRPr="00E770D6">
        <w:rPr>
          <w:rFonts w:ascii="HK Grotesk" w:hAnsi="HK Grotesk" w:cs="Arial"/>
        </w:rPr>
        <w:t>aan deze overeenkomst worden gehecht</w:t>
      </w:r>
      <w:r w:rsidR="006E46E1" w:rsidRPr="00E770D6">
        <w:rPr>
          <w:rFonts w:ascii="HK Grotesk" w:hAnsi="HK Grotesk" w:cs="Arial"/>
        </w:rPr>
        <w:t>.</w:t>
      </w:r>
      <w:r w:rsidR="00B53197" w:rsidRPr="00E770D6">
        <w:rPr>
          <w:rFonts w:ascii="HK Grotesk" w:hAnsi="HK Grotesk" w:cs="Arial"/>
        </w:rPr>
        <w:t xml:space="preserve"> (6)</w:t>
      </w:r>
    </w:p>
    <w:p w14:paraId="21ED9B0C" w14:textId="77777777" w:rsidR="00B53197" w:rsidRPr="00E770D6" w:rsidRDefault="00321426" w:rsidP="00321426">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 xml:space="preserve">3. </w:t>
      </w:r>
      <w:r w:rsidR="00B53197" w:rsidRPr="00E770D6">
        <w:rPr>
          <w:rFonts w:ascii="HK Grotesk" w:hAnsi="HK Grotesk" w:cs="Arial"/>
        </w:rPr>
        <w:t>Door de sponsor ingeval het aan de sportbeoefenaar door de sport</w:t>
      </w:r>
      <w:r w:rsidR="00B53197" w:rsidRPr="00E770D6">
        <w:rPr>
          <w:rFonts w:ascii="HK Grotesk" w:hAnsi="HK Grotesk" w:cs="Arial"/>
        </w:rPr>
        <w:softHyphen/>
        <w:t>vereniging</w:t>
      </w:r>
      <w:r w:rsidRPr="00E770D6">
        <w:rPr>
          <w:rFonts w:ascii="HK Grotesk" w:hAnsi="HK Grotesk" w:cs="Arial"/>
        </w:rPr>
        <w:t xml:space="preserve"> of sport</w:t>
      </w:r>
      <w:r w:rsidR="00B53197" w:rsidRPr="00E770D6">
        <w:rPr>
          <w:rFonts w:ascii="HK Grotesk" w:hAnsi="HK Grotesk" w:cs="Arial"/>
        </w:rPr>
        <w:t xml:space="preserve">bond bij wie </w:t>
      </w:r>
      <w:r w:rsidRPr="00E770D6">
        <w:rPr>
          <w:rFonts w:ascii="HK Grotesk" w:hAnsi="HK Grotesk" w:cs="Arial"/>
        </w:rPr>
        <w:t>h</w:t>
      </w:r>
      <w:r w:rsidR="00B53197" w:rsidRPr="00E770D6">
        <w:rPr>
          <w:rFonts w:ascii="HK Grotesk" w:hAnsi="HK Grotesk" w:cs="Arial"/>
        </w:rPr>
        <w:t>ij</w:t>
      </w:r>
      <w:r w:rsidRPr="00E770D6">
        <w:rPr>
          <w:rFonts w:ascii="HK Grotesk" w:hAnsi="HK Grotesk" w:cs="Arial"/>
        </w:rPr>
        <w:t>/zij</w:t>
      </w:r>
      <w:r w:rsidR="00B53197" w:rsidRPr="00E770D6">
        <w:rPr>
          <w:rFonts w:ascii="HK Grotesk" w:hAnsi="HK Grotesk" w:cs="Arial"/>
        </w:rPr>
        <w:t xml:space="preserve"> is aangesloten, wordt verboden een of meer van de in artikel 1 lid 2 onder a genoemde categorieën van communicatiemogelijkheden aan te wenden</w:t>
      </w:r>
      <w:r w:rsidRPr="00E770D6">
        <w:rPr>
          <w:rFonts w:ascii="HK Grotesk" w:hAnsi="HK Grotesk" w:cs="Arial"/>
        </w:rPr>
        <w:t>,</w:t>
      </w:r>
      <w:r w:rsidR="00B53197" w:rsidRPr="00E770D6">
        <w:rPr>
          <w:rFonts w:ascii="HK Grotesk" w:hAnsi="HK Grotesk" w:cs="Arial"/>
        </w:rPr>
        <w:t xml:space="preserve"> mits daard</w:t>
      </w:r>
      <w:r w:rsidR="00B53197" w:rsidRPr="00E770D6">
        <w:rPr>
          <w:rFonts w:ascii="HK Grotesk" w:hAnsi="HK Grotesk" w:cs="Arial"/>
        </w:rPr>
        <w:softHyphen/>
        <w:t>oor de communicatiemogelijkheden van de sponsor in belangrijke mate worden verminderd.</w:t>
      </w:r>
    </w:p>
    <w:p w14:paraId="3361CE89" w14:textId="77777777" w:rsidR="00321426" w:rsidRPr="00E770D6" w:rsidRDefault="00321426" w:rsidP="00321426">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 xml:space="preserve">4. </w:t>
      </w:r>
      <w:r w:rsidR="00B53197" w:rsidRPr="00E770D6">
        <w:rPr>
          <w:rFonts w:ascii="HK Grotesk" w:hAnsi="HK Grotesk" w:cs="Arial"/>
        </w:rPr>
        <w:t>Bij een tussentijdse beëindiging krachtens het eerste lid dient een opzegtermijn in acht te worden genomen van vier weken. Opzegging dient te geschieden bij aangetekende brief onder vermelding van de redenen van de tussentijdse beëindiging.</w:t>
      </w:r>
    </w:p>
    <w:p w14:paraId="4A3D39EE" w14:textId="77777777" w:rsidR="00B53197" w:rsidRPr="00E770D6" w:rsidRDefault="00321426" w:rsidP="00321426">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 xml:space="preserve">5. </w:t>
      </w:r>
      <w:r w:rsidR="00B53197" w:rsidRPr="00E770D6">
        <w:rPr>
          <w:rFonts w:ascii="HK Grotesk" w:hAnsi="HK Grotesk" w:cs="Arial"/>
        </w:rPr>
        <w:t xml:space="preserve">Ingeval van </w:t>
      </w:r>
      <w:r w:rsidRPr="00E770D6">
        <w:rPr>
          <w:rFonts w:ascii="HK Grotesk" w:hAnsi="HK Grotesk" w:cs="Arial"/>
        </w:rPr>
        <w:t xml:space="preserve">tussentijdse </w:t>
      </w:r>
      <w:r w:rsidR="00B53197" w:rsidRPr="00E770D6">
        <w:rPr>
          <w:rFonts w:ascii="HK Grotesk" w:hAnsi="HK Grotesk" w:cs="Arial"/>
        </w:rPr>
        <w:t>beëindiging als bedoeld in dit artikel vindt geen restitutie plaats van hetgeen reeds krachtens deze overeenkomst is betaald of gepresteerd. Voor</w:t>
      </w:r>
      <w:r w:rsidRPr="00E770D6">
        <w:rPr>
          <w:rFonts w:ascii="HK Grotesk" w:hAnsi="HK Grotesk" w:cs="Arial"/>
        </w:rPr>
        <w:t xml:space="preserve"> </w:t>
      </w:r>
      <w:r w:rsidR="00B53197" w:rsidRPr="00E770D6">
        <w:rPr>
          <w:rFonts w:ascii="HK Grotesk" w:hAnsi="HK Grotesk" w:cs="Arial"/>
        </w:rPr>
        <w:softHyphen/>
      </w:r>
      <w:r w:rsidRPr="00E770D6">
        <w:rPr>
          <w:rFonts w:ascii="HK Grotesk" w:hAnsi="HK Grotesk" w:cs="Arial"/>
        </w:rPr>
        <w:t>z</w:t>
      </w:r>
      <w:r w:rsidR="00B53197" w:rsidRPr="00E770D6">
        <w:rPr>
          <w:rFonts w:ascii="HK Grotesk" w:hAnsi="HK Grotesk" w:cs="Arial"/>
        </w:rPr>
        <w:t>over betaling afhankelijk is gesteld van termijnen als bedoeld in artikel 5 kan echter een evenredig deel van de alsdan verschuldigde prestatie worden. Bevorderd respectievelijk worden te</w:t>
      </w:r>
      <w:r w:rsidR="00B53197" w:rsidRPr="00E770D6">
        <w:rPr>
          <w:rFonts w:ascii="HK Grotesk" w:hAnsi="HK Grotesk" w:cs="Arial"/>
        </w:rPr>
        <w:softHyphen/>
        <w:t>ruggevorderd. (7)</w:t>
      </w:r>
    </w:p>
    <w:p w14:paraId="29E44956"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35DE34F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5 (sponsorbedrag)</w:t>
      </w:r>
    </w:p>
    <w:p w14:paraId="28A2E7EF" w14:textId="77777777" w:rsidR="00321426" w:rsidRPr="00E770D6" w:rsidRDefault="00B53197" w:rsidP="00321426">
      <w:pPr>
        <w:widowControl/>
        <w:numPr>
          <w:ilvl w:val="0"/>
          <w:numId w:val="2"/>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De sponsor verplicht zicht tot betaling van een sponsorbedrag van €...... (exclusief BTW) per jaar. Dit sponsorbedrag dient de sponsor bij vooruitbetaling te voldoen in gelijke termijnen van elk €........</w:t>
      </w:r>
    </w:p>
    <w:p w14:paraId="0CA88D80" w14:textId="77777777" w:rsidR="00B53197" w:rsidRPr="00E770D6" w:rsidRDefault="00B53197" w:rsidP="00321426">
      <w:pPr>
        <w:widowControl/>
        <w:numPr>
          <w:ilvl w:val="0"/>
          <w:numId w:val="2"/>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De eerste termijn vervalt en wordt opeisbaar op</w:t>
      </w:r>
      <w:r w:rsidR="00321426" w:rsidRPr="00E770D6">
        <w:rPr>
          <w:rFonts w:ascii="HK Grotesk" w:hAnsi="HK Grotesk" w:cs="Arial"/>
        </w:rPr>
        <w:t xml:space="preserve"> ………, </w:t>
      </w:r>
      <w:r w:rsidRPr="00E770D6">
        <w:rPr>
          <w:rFonts w:ascii="HK Grotesk" w:hAnsi="HK Grotesk" w:cs="Arial"/>
        </w:rPr>
        <w:t>de tweede op</w:t>
      </w:r>
      <w:r w:rsidR="00321426" w:rsidRPr="00E770D6">
        <w:rPr>
          <w:rFonts w:ascii="HK Grotesk" w:hAnsi="HK Grotesk" w:cs="Arial"/>
        </w:rPr>
        <w:t xml:space="preserve"> ……….. </w:t>
      </w:r>
      <w:r w:rsidRPr="00E770D6">
        <w:rPr>
          <w:rFonts w:ascii="HK Grotesk" w:hAnsi="HK Grotesk" w:cs="Arial"/>
        </w:rPr>
        <w:t>etc.</w:t>
      </w:r>
      <w:r w:rsidR="00321426" w:rsidRPr="00E770D6">
        <w:rPr>
          <w:rFonts w:ascii="HK Grotesk" w:hAnsi="HK Grotesk" w:cs="Arial"/>
        </w:rPr>
        <w:t xml:space="preserve"> en de</w:t>
      </w:r>
      <w:r w:rsidRPr="00E770D6">
        <w:rPr>
          <w:rFonts w:ascii="HK Grotesk" w:hAnsi="HK Grotesk" w:cs="Arial"/>
        </w:rPr>
        <w:t xml:space="preserve"> laatste termijn vervalt en wordt opeis</w:t>
      </w:r>
      <w:r w:rsidR="00321426" w:rsidRPr="00E770D6">
        <w:rPr>
          <w:rFonts w:ascii="HK Grotesk" w:hAnsi="HK Grotesk" w:cs="Arial"/>
        </w:rPr>
        <w:t xml:space="preserve">baar op ……. </w:t>
      </w:r>
      <w:r w:rsidRPr="00E770D6">
        <w:rPr>
          <w:rFonts w:ascii="HK Grotesk" w:hAnsi="HK Grotesk" w:cs="Arial"/>
        </w:rPr>
        <w:t xml:space="preserve">(8) (9) </w:t>
      </w:r>
    </w:p>
    <w:p w14:paraId="39491A87" w14:textId="77777777" w:rsidR="00B53197" w:rsidRPr="00E770D6" w:rsidRDefault="00B53197" w:rsidP="00321426">
      <w:pPr>
        <w:widowControl/>
        <w:numPr>
          <w:ilvl w:val="0"/>
          <w:numId w:val="2"/>
        </w:numPr>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lastRenderedPageBreak/>
        <w:t>De sponsor heeft bij het aangaan van deze overeenkomst tot zekerheid van de nakoming van zijn financiële verplichtingen ten behoeve van de sportbeoefenaar een bankgarantie gesteld ter hoogte van €</w:t>
      </w:r>
      <w:r w:rsidRPr="00E770D6">
        <w:rPr>
          <w:rFonts w:ascii="HK Grotesk" w:hAnsi="HK Grotesk" w:cs="Arial"/>
        </w:rPr>
        <w:tab/>
      </w:r>
      <w:r w:rsidR="00CC1297" w:rsidRPr="00E770D6">
        <w:rPr>
          <w:rFonts w:ascii="HK Grotesk" w:hAnsi="HK Grotesk" w:cs="Arial"/>
        </w:rPr>
        <w:t>.</w:t>
      </w:r>
      <w:r w:rsidRPr="00E770D6">
        <w:rPr>
          <w:rFonts w:ascii="HK Grotesk" w:hAnsi="HK Grotesk" w:cs="Arial"/>
        </w:rPr>
        <w:t xml:space="preserve"> (9a)</w:t>
      </w:r>
    </w:p>
    <w:p w14:paraId="448B7B45"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3604D1D2"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71F23143"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6 (bijzondere onkosten)</w:t>
      </w:r>
    </w:p>
    <w:p w14:paraId="7358DE95"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De sponsor verplicht zich verder tot de volgende prestaties.</w:t>
      </w:r>
    </w:p>
    <w:p w14:paraId="335FF516"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283"/>
        <w:rPr>
          <w:rFonts w:ascii="HK Grotesk" w:hAnsi="HK Grotesk" w:cs="Arial"/>
        </w:rPr>
      </w:pPr>
      <w:r w:rsidRPr="00E770D6">
        <w:rPr>
          <w:rFonts w:ascii="HK Grotesk" w:hAnsi="HK Grotesk" w:cs="Arial"/>
        </w:rPr>
        <w:t>a.</w:t>
      </w:r>
      <w:r w:rsidRPr="00E770D6">
        <w:rPr>
          <w:rFonts w:ascii="HK Grotesk" w:hAnsi="HK Grotesk" w:cs="Arial"/>
        </w:rPr>
        <w:tab/>
        <w:t xml:space="preserve">Het beschikbaar stellen van </w:t>
      </w:r>
      <w:r w:rsidR="00321426" w:rsidRPr="00E770D6">
        <w:rPr>
          <w:rFonts w:ascii="HK Grotesk" w:hAnsi="HK Grotesk" w:cs="Arial"/>
        </w:rPr>
        <w:t>wedstrijdkleding, trainingskle</w:t>
      </w:r>
      <w:r w:rsidRPr="00E770D6">
        <w:rPr>
          <w:rFonts w:ascii="HK Grotesk" w:hAnsi="HK Grotesk" w:cs="Arial"/>
        </w:rPr>
        <w:t>ding, schoeisel, een tas, tot een maximum van</w:t>
      </w:r>
      <w:r w:rsidR="00321426" w:rsidRPr="00E770D6">
        <w:rPr>
          <w:rFonts w:ascii="HK Grotesk" w:hAnsi="HK Grotesk" w:cs="Arial"/>
        </w:rPr>
        <w:t xml:space="preserve"> ….. </w:t>
      </w:r>
      <w:r w:rsidRPr="00E770D6">
        <w:rPr>
          <w:rFonts w:ascii="HK Grotesk" w:hAnsi="HK Grotesk" w:cs="Arial"/>
        </w:rPr>
        <w:t>sets.</w:t>
      </w:r>
    </w:p>
    <w:p w14:paraId="034A29A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rPr>
          <w:rFonts w:ascii="HK Grotesk" w:hAnsi="HK Grotesk" w:cs="Arial"/>
        </w:rPr>
      </w:pPr>
      <w:r w:rsidRPr="00E770D6">
        <w:rPr>
          <w:rFonts w:ascii="HK Grotesk" w:hAnsi="HK Grotesk" w:cs="Arial"/>
        </w:rPr>
        <w:t>Deze uitrustingsstukken worden na afloop van een jaar eigendom van de sportbeoefenaar.</w:t>
      </w:r>
    </w:p>
    <w:p w14:paraId="4F2DC623"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283"/>
        <w:rPr>
          <w:rFonts w:ascii="HK Grotesk" w:hAnsi="HK Grotesk" w:cs="Arial"/>
        </w:rPr>
      </w:pPr>
      <w:r w:rsidRPr="00E770D6">
        <w:rPr>
          <w:rFonts w:ascii="HK Grotesk" w:hAnsi="HK Grotesk" w:cs="Arial"/>
        </w:rPr>
        <w:t>b.</w:t>
      </w:r>
      <w:r w:rsidRPr="00E770D6">
        <w:rPr>
          <w:rFonts w:ascii="HK Grotesk" w:hAnsi="HK Grotesk" w:cs="Arial"/>
        </w:rPr>
        <w:tab/>
        <w:t>Betaling van de kosten welke verband houden met het door de sportbeoefenaar in optimale conditie houden van de volgen</w:t>
      </w:r>
      <w:r w:rsidRPr="00E770D6">
        <w:rPr>
          <w:rFonts w:ascii="HK Grotesk" w:hAnsi="HK Grotesk" w:cs="Arial"/>
        </w:rPr>
        <w:softHyphen/>
        <w:t xml:space="preserve">de sportattributen / het volgende sportmateriaal (10) en wel tot een maximum bedrag van € </w:t>
      </w:r>
      <w:r w:rsidRPr="00E770D6">
        <w:rPr>
          <w:rFonts w:ascii="HK Grotesk" w:hAnsi="HK Grotesk" w:cs="Arial"/>
        </w:rPr>
        <w:tab/>
      </w:r>
    </w:p>
    <w:p w14:paraId="2A1702F6" w14:textId="77777777" w:rsidR="00321426" w:rsidRPr="00E770D6" w:rsidRDefault="00B53197" w:rsidP="00321426">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283"/>
        <w:rPr>
          <w:rFonts w:ascii="HK Grotesk" w:hAnsi="HK Grotesk" w:cs="Arial"/>
        </w:rPr>
      </w:pPr>
      <w:r w:rsidRPr="00E770D6">
        <w:rPr>
          <w:rFonts w:ascii="HK Grotesk" w:hAnsi="HK Grotesk" w:cs="Arial"/>
        </w:rPr>
        <w:t>c.</w:t>
      </w:r>
      <w:r w:rsidRPr="00E770D6">
        <w:rPr>
          <w:rFonts w:ascii="HK Grotesk" w:hAnsi="HK Grotesk" w:cs="Arial"/>
        </w:rPr>
        <w:tab/>
        <w:t>Betaling van de kosten welke voortvloeien uit het deelnemen door de sportbeoefenaar aan wedstrijden buiten Neder</w:t>
      </w:r>
      <w:r w:rsidRPr="00E770D6">
        <w:rPr>
          <w:rFonts w:ascii="HK Grotesk" w:hAnsi="HK Grotesk" w:cs="Arial"/>
        </w:rPr>
        <w:softHyphen/>
        <w:t>land/Benelux/ West-Europa, tot een maximum bedrag van</w:t>
      </w:r>
      <w:r w:rsidR="00321426" w:rsidRPr="00E770D6">
        <w:rPr>
          <w:rFonts w:ascii="HK Grotesk" w:hAnsi="HK Grotesk" w:cs="Arial"/>
        </w:rPr>
        <w:t xml:space="preserve"> </w:t>
      </w:r>
      <w:r w:rsidR="00321426" w:rsidRPr="00E770D6">
        <w:rPr>
          <w:rFonts w:ascii="HK Grotesk" w:hAnsi="HK Grotesk" w:cs="Tahoma"/>
        </w:rPr>
        <w:t>€</w:t>
      </w:r>
      <w:r w:rsidR="00321426" w:rsidRPr="00E770D6">
        <w:rPr>
          <w:rFonts w:ascii="HK Grotesk" w:hAnsi="HK Grotesk" w:cs="Arial"/>
        </w:rPr>
        <w:t xml:space="preserve"> ……</w:t>
      </w:r>
    </w:p>
    <w:p w14:paraId="4FD96478" w14:textId="77777777" w:rsidR="00CC1297" w:rsidRPr="00E770D6" w:rsidRDefault="00B53197" w:rsidP="00CC1297">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283"/>
        <w:rPr>
          <w:rFonts w:ascii="HK Grotesk" w:hAnsi="HK Grotesk" w:cs="Arial"/>
        </w:rPr>
      </w:pPr>
      <w:r w:rsidRPr="00E770D6">
        <w:rPr>
          <w:rFonts w:ascii="HK Grotesk" w:hAnsi="HK Grotesk" w:cs="Arial"/>
        </w:rPr>
        <w:t>d.</w:t>
      </w:r>
      <w:r w:rsidRPr="00E770D6">
        <w:rPr>
          <w:rFonts w:ascii="HK Grotesk" w:hAnsi="HK Grotesk" w:cs="Arial"/>
        </w:rPr>
        <w:tab/>
        <w:t>Betaling van de kosten verband houdende met</w:t>
      </w:r>
      <w:r w:rsidR="00CC1297" w:rsidRPr="00E770D6">
        <w:rPr>
          <w:rFonts w:ascii="HK Grotesk" w:hAnsi="HK Grotesk" w:cs="Arial"/>
        </w:rPr>
        <w:t xml:space="preserve"> ….</w:t>
      </w:r>
    </w:p>
    <w:p w14:paraId="61F025E9" w14:textId="77777777" w:rsidR="00B53197" w:rsidRPr="00E770D6" w:rsidRDefault="00CC1297" w:rsidP="00CC1297">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283"/>
        <w:rPr>
          <w:rFonts w:ascii="HK Grotesk" w:hAnsi="HK Grotesk" w:cs="Arial"/>
        </w:rPr>
      </w:pPr>
      <w:r w:rsidRPr="00E770D6">
        <w:rPr>
          <w:rFonts w:ascii="HK Grotesk" w:hAnsi="HK Grotesk" w:cs="Arial"/>
        </w:rPr>
        <w:t xml:space="preserve">e.  </w:t>
      </w:r>
      <w:r w:rsidR="00B53197" w:rsidRPr="00E770D6">
        <w:rPr>
          <w:rFonts w:ascii="HK Grotesk" w:hAnsi="HK Grotesk" w:cs="Arial"/>
        </w:rPr>
        <w:t>Besteding van de in dit artikel bedoelde bedragen zal slechts zijn toegestaan na verkregen toestemming van de sponsor. Alle kosten verbonden aan het gebruik van de (rechten op) communicatiemogelijkheden als hiervoor in artikel 2 omschreven komen voor rekening van de sponsor.</w:t>
      </w:r>
    </w:p>
    <w:p w14:paraId="54EB3F13"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FDF972A"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7 (niet-overdraagbaar</w:t>
      </w:r>
      <w:r w:rsidR="00321426" w:rsidRPr="00E770D6">
        <w:rPr>
          <w:rFonts w:ascii="HK Grotesk" w:hAnsi="HK Grotesk" w:cs="Arial"/>
        </w:rPr>
        <w:t>h</w:t>
      </w:r>
      <w:r w:rsidRPr="00E770D6">
        <w:rPr>
          <w:rFonts w:ascii="HK Grotesk" w:hAnsi="HK Grotesk" w:cs="Arial"/>
        </w:rPr>
        <w:t>eid)</w:t>
      </w:r>
    </w:p>
    <w:p w14:paraId="1FB7093E"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Het is de sponsor niet toegestaan zijn rechten uit deze overeenkomst geheel of gedeeltelijk aan derden over te dragen.</w:t>
      </w:r>
    </w:p>
    <w:p w14:paraId="4BEA40FA" w14:textId="77777777" w:rsidR="00B53197" w:rsidRPr="00E770D6" w:rsidRDefault="00B53197" w:rsidP="003F31A2">
      <w:pPr>
        <w:widowControl/>
        <w:spacing w:line="276" w:lineRule="auto"/>
        <w:rPr>
          <w:rFonts w:ascii="HK Grotesk" w:hAnsi="HK Grotesk" w:cs="Arial"/>
        </w:rPr>
      </w:pPr>
    </w:p>
    <w:p w14:paraId="74CB8C29" w14:textId="77777777" w:rsidR="00B53197" w:rsidRPr="00E770D6" w:rsidRDefault="00B53197" w:rsidP="003F31A2">
      <w:pPr>
        <w:widowControl/>
        <w:spacing w:line="276" w:lineRule="auto"/>
        <w:rPr>
          <w:rFonts w:ascii="HK Grotesk" w:hAnsi="HK Grotesk" w:cs="Arial"/>
        </w:rPr>
      </w:pPr>
      <w:r w:rsidRPr="00E770D6">
        <w:rPr>
          <w:rFonts w:ascii="HK Grotesk" w:hAnsi="HK Grotesk" w:cs="Arial"/>
        </w:rPr>
        <w:t>Art. 8 (presentatie)</w:t>
      </w:r>
    </w:p>
    <w:p w14:paraId="3FCCFCD4"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De sportbeoefenaar verplicht zich om de bedrijfs-, product- of merk</w:t>
      </w:r>
      <w:r w:rsidRPr="00E770D6">
        <w:rPr>
          <w:rFonts w:ascii="HK Grotesk" w:hAnsi="HK Grotesk" w:cs="Arial"/>
        </w:rPr>
        <w:softHyphen/>
        <w:t>naam van de sponsor - op een met de sponsor nader overeen te komen wijze en voor</w:t>
      </w:r>
      <w:r w:rsidR="00321426" w:rsidRPr="00E770D6">
        <w:rPr>
          <w:rFonts w:ascii="HK Grotesk" w:hAnsi="HK Grotesk" w:cs="Arial"/>
        </w:rPr>
        <w:t xml:space="preserve"> </w:t>
      </w:r>
      <w:r w:rsidRPr="00E770D6">
        <w:rPr>
          <w:rFonts w:ascii="HK Grotesk" w:hAnsi="HK Grotesk" w:cs="Arial"/>
        </w:rPr>
        <w:t>zover door de sponsor gewenst - duidelijk te vermelden op alle bij hem in gebruik zijnde kleding, uitrusting, attributen en/of materialen, zoals bedoeld en omschreven in artikel 2 lid 2 van deze overeenkomst. zowel in competitiewedstrijden als toernooien. vriendschappelijke wedstrijden en andere manifestaties, welke verband houden met de sport van de sportbeoefenaar.</w:t>
      </w:r>
    </w:p>
    <w:p w14:paraId="360C1547"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08990A7B"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9 (wijze van presentatie)</w:t>
      </w:r>
    </w:p>
    <w:p w14:paraId="7233C14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Over de wijze waarop de presentatie van de bedrijfs-, product- of merknaam van de sponsor dient te geschieden zal de sportbeoefenaar steeds vooraf overleg met hem plegen (of met een hiertoe door de sponsor aangewezen publiciteitsbureau). Presentaties in vorenbedoelde zin welke buiten het sportieve optreden van de sportbeoefenaar vallen zijn slechts toegestaan na uitdrukkelijke goedkeuring van de sponsor.</w:t>
      </w:r>
    </w:p>
    <w:p w14:paraId="468BEF7B"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016F1E39"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10 (sportief resultaat)</w:t>
      </w:r>
    </w:p>
    <w:p w14:paraId="1EE730B3"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De sportbeoefenaar verbindt zich om naar beste kunnen het in artikel 4 bedoelde trainings- en wedstrijdschema uit te voeren en te volbrengen, teneinde in sportief opzicht zo goed mogelijk resultaat te behalen. De sportbeoefenaar verbindt zich verder ervoor te zorgen. dat de eventueel door hem bij zijn sport te gebruiken attributen en/of materialen hiertoe in optimale conditie verkeren.</w:t>
      </w:r>
    </w:p>
    <w:p w14:paraId="2643FB27"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1906C805"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11 (representativiteit)</w:t>
      </w:r>
    </w:p>
    <w:p w14:paraId="3434368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lastRenderedPageBreak/>
        <w:t>De sportbeoefenaar draagt er zorg voor, dat eik optreden door of namens hem in het openbaar, in welk verband ook, voldoet aan de eisen van representativiteit. Hij dient zich te onthouden van handelingen en/of gedragingen tengevolge waarvan de goede naam van de sponsor in diskrediet kan worden gebracht.</w:t>
      </w:r>
    </w:p>
    <w:p w14:paraId="521CBEE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33D4B505"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12 (exclusiviteit)</w:t>
      </w:r>
    </w:p>
    <w:p w14:paraId="02313DD0"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Het is de sportbeoefenaar niet toegestaan om gedurende de looptijd van deze overeenkomst sponsor en/of reclame overeenkomsten met derden aan te gaan met betrekking tot communicatiemogelijkheden als bedoeld in artikel 2 zonder schriftelijke toestemming van de sponsor. (11)</w:t>
      </w:r>
    </w:p>
    <w:p w14:paraId="361D027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De sportbeoefenaar dient er verder voor te zorgen. dat bij binnen het kader van zijn sportbeoefening niet betrokken zal zijn of worden bij reclameactiviteiten ten behoeve van derden zonder schriftelijke toestemming van de sponsor.</w:t>
      </w:r>
    </w:p>
    <w:p w14:paraId="11F582E1"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Het bepaalde in het tweede lid lijdt uitzondering ten aanzien van het dragen van kleding en schoeisel, en het gebruik van attributen en/of materialen, waarop de gebruikelijke (merk) naam van de leverancier en/of fabrikant staat vermeld. Het is de sportbeoefenaar echter niet toegestaan deze naamsvermelding te benadrukken.</w:t>
      </w:r>
    </w:p>
    <w:p w14:paraId="12AAB9D3"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3AA77D17"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13 (financiële controle)</w:t>
      </w:r>
    </w:p>
    <w:p w14:paraId="46769FFD"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 xml:space="preserve">De sportbeoefenaar zal de sponsor eens per drie maanden een financieel overzicht verstrekken van zijn uitgaven </w:t>
      </w:r>
      <w:r w:rsidR="007D7497" w:rsidRPr="00E770D6">
        <w:rPr>
          <w:rFonts w:ascii="HK Grotesk" w:hAnsi="HK Grotesk" w:cs="Arial"/>
        </w:rPr>
        <w:t xml:space="preserve">uitsluitend </w:t>
      </w:r>
      <w:r w:rsidRPr="00E770D6">
        <w:rPr>
          <w:rFonts w:ascii="HK Grotesk" w:hAnsi="HK Grotesk" w:cs="Arial"/>
        </w:rPr>
        <w:t xml:space="preserve">met betrekking tot </w:t>
      </w:r>
      <w:r w:rsidR="007D7497" w:rsidRPr="00E770D6">
        <w:rPr>
          <w:rFonts w:ascii="HK Grotesk" w:hAnsi="HK Grotesk" w:cs="Arial"/>
        </w:rPr>
        <w:t xml:space="preserve">de door hem ontvangen sponsorbedragen, </w:t>
      </w:r>
      <w:r w:rsidRPr="00E770D6">
        <w:rPr>
          <w:rFonts w:ascii="HK Grotesk" w:hAnsi="HK Grotesk" w:cs="Arial"/>
        </w:rPr>
        <w:t>zulks onder overlegging van de benodigde kwitanties en/of overige bescheiden.</w:t>
      </w:r>
    </w:p>
    <w:p w14:paraId="4FE4956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 xml:space="preserve">Binnen een maand na afloop van het wedstrijdseizoen, dat zal zijn geëindigd op ............... zal de sportbeoefenaar aan de sponsor een volledige rekening en verantwoording afleggen </w:t>
      </w:r>
      <w:r w:rsidR="007D7497" w:rsidRPr="00E770D6">
        <w:rPr>
          <w:rFonts w:ascii="HK Grotesk" w:hAnsi="HK Grotesk" w:cs="Arial"/>
        </w:rPr>
        <w:t xml:space="preserve">uitsluitend </w:t>
      </w:r>
      <w:r w:rsidRPr="00E770D6">
        <w:rPr>
          <w:rFonts w:ascii="HK Grotesk" w:hAnsi="HK Grotesk" w:cs="Arial"/>
        </w:rPr>
        <w:t>met betrekking tot de door hem van de sponsor ontvangen sponsorbedragen.</w:t>
      </w:r>
    </w:p>
    <w:p w14:paraId="0F45AC14"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7EE72C31" w14:textId="77777777" w:rsidR="00B53197" w:rsidRPr="00E770D6" w:rsidRDefault="00321426"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14 (niet-overdraagbaarh</w:t>
      </w:r>
      <w:r w:rsidR="00B53197" w:rsidRPr="00E770D6">
        <w:rPr>
          <w:rFonts w:ascii="HK Grotesk" w:hAnsi="HK Grotesk" w:cs="Arial"/>
        </w:rPr>
        <w:t>eid)</w:t>
      </w:r>
    </w:p>
    <w:p w14:paraId="05974519"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Het is de sportbeoefenaar niet toegestaan om zijn rechten uit deze overeenkomst geheel of gedeeltelijk aan derden over te dragen. Het is de sportbeoefenaar evenmin toegestaan om toe te treden tot een andere sportvereniging/bond dan die waarbij bij was aangeslot</w:t>
      </w:r>
      <w:r w:rsidRPr="00E770D6">
        <w:rPr>
          <w:rFonts w:ascii="HK Grotesk" w:hAnsi="HK Grotesk" w:cs="Arial"/>
        </w:rPr>
        <w:softHyphen/>
        <w:t>en bij het aangaan van deze overeenkomst zonder schriftelijke toestemming van de sponsor. (11a )</w:t>
      </w:r>
    </w:p>
    <w:p w14:paraId="174275C6"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6BACEE6A"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15 (verzekering)</w:t>
      </w:r>
    </w:p>
    <w:p w14:paraId="64434F44"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De sportbeoefenaar dient zowel zich zelve als de door hem bij zijn sport te gebruiken materialen en/of attributen voor eigen rekening  te verzekeren en verzekerd te houden volgens de normen welke zijn voorgeschreven c.q. gebruikelijk zijn in de tak van sport van de sportbeoefenaar. (12)</w:t>
      </w:r>
    </w:p>
    <w:p w14:paraId="0544E02A"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3E58536B"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16 (informatie)</w:t>
      </w:r>
    </w:p>
    <w:p w14:paraId="5D85177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De sportbeoefenaar zal de sponsor regelmatig op de hoogte houden van zijn sportieve verrichtingen. Van eventuele wijzigingen in het trainings- en wedstrijdschema dient hij de sponsor tijdig in kennis te stellen. ( 13)</w:t>
      </w:r>
    </w:p>
    <w:p w14:paraId="55E344FE"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0ADAA6A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17 (tekortkoming)</w:t>
      </w:r>
    </w:p>
    <w:p w14:paraId="0138417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In geval van niet-nakoming door een van de partijen van een of meer verplichtingen krachtens deze overee</w:t>
      </w:r>
      <w:r w:rsidR="007D7497" w:rsidRPr="00E770D6">
        <w:rPr>
          <w:rFonts w:ascii="HK Grotesk" w:hAnsi="HK Grotesk" w:cs="Arial"/>
        </w:rPr>
        <w:t>nkomst of de wet</w:t>
      </w:r>
      <w:r w:rsidRPr="00E770D6">
        <w:rPr>
          <w:rFonts w:ascii="HK Grotesk" w:hAnsi="HK Grotesk" w:cs="Arial"/>
        </w:rPr>
        <w:t xml:space="preserve">, heeft de wederpartij het recht om na een inbrekingstelling de </w:t>
      </w:r>
      <w:r w:rsidRPr="00E770D6">
        <w:rPr>
          <w:rFonts w:ascii="HK Grotesk" w:hAnsi="HK Grotesk" w:cs="Arial"/>
        </w:rPr>
        <w:lastRenderedPageBreak/>
        <w:t>overeenkomst door een schriftelijke verklaring te ontbinden, onverminderd het recht van de wederpartij om nakoming van de overeenkomst en/of schadevergoeding te vorderen.</w:t>
      </w:r>
    </w:p>
    <w:p w14:paraId="6634422D"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7DDBB14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18 (beëindiging)</w:t>
      </w:r>
    </w:p>
    <w:p w14:paraId="702D02E7"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Na beëindiging van deze overeenkomst uit welke hoofde ook zal het partijen niet langer zijn toegestaan om de rechten welke leder aan deze overeenkomst kan ontlenen, speciaal met betrekking tot het gebruik van de naam van de wederpartij, op enigerlei wijze uit te oefenen.</w:t>
      </w:r>
    </w:p>
    <w:p w14:paraId="09D5398E"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Met name is de sponsor niet gerechtigd om na beëindiging van deze overeenkomst in enigerlei vorm na</w:t>
      </w:r>
      <w:r w:rsidR="00321426" w:rsidRPr="00E770D6">
        <w:rPr>
          <w:rFonts w:ascii="HK Grotesk" w:hAnsi="HK Grotesk" w:cs="Arial"/>
        </w:rPr>
        <w:t xml:space="preserve"> </w:t>
      </w:r>
      <w:r w:rsidRPr="00E770D6">
        <w:rPr>
          <w:rFonts w:ascii="HK Grotesk" w:hAnsi="HK Grotesk" w:cs="Arial"/>
        </w:rPr>
        <w:t>publiciteit te verwerken. De sponsor verplicht zich alle onder zijn verantwoordelijkheid vervaardigde communicatiemiddelen direct na beëindiging van de overeenkomst te (doen) vernietigen.</w:t>
      </w:r>
    </w:p>
    <w:p w14:paraId="540DA3C6"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2A50BCB2"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19 (toestemming sportvereniging/</w:t>
      </w:r>
      <w:r w:rsidR="007D7497" w:rsidRPr="00E770D6">
        <w:rPr>
          <w:rFonts w:ascii="HK Grotesk" w:hAnsi="HK Grotesk" w:cs="Arial"/>
        </w:rPr>
        <w:t>sport</w:t>
      </w:r>
      <w:r w:rsidRPr="00E770D6">
        <w:rPr>
          <w:rFonts w:ascii="HK Grotesk" w:hAnsi="HK Grotesk" w:cs="Arial"/>
        </w:rPr>
        <w:t>bond)</w:t>
      </w:r>
    </w:p>
    <w:p w14:paraId="7663C35D"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De sportbeoefenaar verklaart, dat de sportvereniging c.q. sportbond, waarbij hij is aangesloten, geen bezwaar heeft tegen het aangaan door hem van de onderhavige sponsorovereenkomst. (14)</w:t>
      </w:r>
    </w:p>
    <w:p w14:paraId="6C4ACAA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0C4D8340"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i/>
          <w:iCs/>
        </w:rPr>
      </w:pPr>
      <w:r w:rsidRPr="00E770D6">
        <w:rPr>
          <w:rFonts w:ascii="HK Grotesk" w:hAnsi="HK Grotesk" w:cs="Arial"/>
        </w:rPr>
        <w:t xml:space="preserve">Art. 20 (arbitrage) ( </w:t>
      </w:r>
      <w:r w:rsidRPr="00E770D6">
        <w:rPr>
          <w:rFonts w:ascii="HK Grotesk" w:hAnsi="HK Grotesk" w:cs="Arial"/>
          <w:i/>
          <w:iCs/>
        </w:rPr>
        <w:t>15)</w:t>
      </w:r>
    </w:p>
    <w:p w14:paraId="14B0D73D" w14:textId="77777777" w:rsidR="00A90166" w:rsidRPr="00E770D6" w:rsidRDefault="00A90166"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 xml:space="preserve">1. Alle geschillen welke mochten ontstaan naar aanleiding van de onderhavige overeenkomst dan wel uit nadere overeenkomsten welke hieruit voortvloeien, zullen met uitsluiting van de gewone rechter worden beslecht door de arbitragecommissie (kamer sportsponsoring) van het Instituut Sportrechtspraak (ISR). De arbitrage vindt plaats conform het Arbitragereglement van het ISR, zoals dat van kracht is op het moment dat een geschil aanhangig wordt gemaakt. Het Arbitragereglement is te raadplegen via de website </w:t>
      </w:r>
      <w:hyperlink r:id="rId5" w:history="1">
        <w:r w:rsidRPr="00E770D6">
          <w:rPr>
            <w:rFonts w:ascii="HK Grotesk" w:hAnsi="HK Grotesk"/>
          </w:rPr>
          <w:t>www.instituutsportrechtspraak.nl</w:t>
        </w:r>
      </w:hyperlink>
      <w:r w:rsidRPr="00E770D6">
        <w:rPr>
          <w:rFonts w:ascii="HK Grotesk" w:hAnsi="HK Grotesk" w:cs="Arial"/>
        </w:rPr>
        <w:t>.</w:t>
      </w:r>
    </w:p>
    <w:p w14:paraId="5F3E0059" w14:textId="77777777" w:rsidR="00A90166" w:rsidRPr="00E770D6" w:rsidRDefault="00A90166"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68A03138" w14:textId="77777777" w:rsidR="00A90166" w:rsidRPr="00E770D6" w:rsidRDefault="00A90166"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2. Een geschil wordt geacht te bestaan, zodra één der partijen dit bij aangetekend schrijven aan de wederpartij meedeelt.</w:t>
      </w:r>
    </w:p>
    <w:p w14:paraId="648D17D8" w14:textId="77777777" w:rsidR="00A90166" w:rsidRPr="00E770D6" w:rsidRDefault="00A90166"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3. Het geschil wordt aanhangig gemaakt door indiening van een verzoekschrift, inhoudende een behoorlijke omschrijving van het geschil en hetgeen wordt gevorderd met vermelding van naam, adres en woonplaats van partijen.</w:t>
      </w:r>
    </w:p>
    <w:p w14:paraId="13D8A5E5"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7960EF4C"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2</w:t>
      </w:r>
      <w:r w:rsidR="00EC3BCA" w:rsidRPr="00E770D6">
        <w:rPr>
          <w:rFonts w:ascii="HK Grotesk" w:hAnsi="HK Grotesk" w:cs="Arial"/>
        </w:rPr>
        <w:t>1</w:t>
      </w:r>
    </w:p>
    <w:p w14:paraId="16C91DCA"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Op deze overeenkomst is het Nederlands Recht van toepassing.</w:t>
      </w:r>
    </w:p>
    <w:p w14:paraId="3C888681"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C9CDE93"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Art. 2</w:t>
      </w:r>
      <w:r w:rsidR="00EC3BCA" w:rsidRPr="00E770D6">
        <w:rPr>
          <w:rFonts w:ascii="HK Grotesk" w:hAnsi="HK Grotesk" w:cs="Arial"/>
        </w:rPr>
        <w:t>2 (diversen)</w:t>
      </w:r>
    </w:p>
    <w:p w14:paraId="091393D5" w14:textId="77777777" w:rsidR="003A601F" w:rsidRPr="00E770D6" w:rsidRDefault="003A601F"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1.</w:t>
      </w:r>
      <w:r w:rsidR="00B53197" w:rsidRPr="00E770D6">
        <w:rPr>
          <w:rFonts w:ascii="HK Grotesk" w:hAnsi="HK Grotesk" w:cs="Arial"/>
        </w:rPr>
        <w:t>Van deze overeenkomst zal tussen partijen slechts schriftelijk kunnen worden afgeweken.</w:t>
      </w:r>
      <w:r w:rsidRPr="00E770D6">
        <w:rPr>
          <w:rFonts w:ascii="HK Grotesk" w:hAnsi="HK Grotesk" w:cs="Arial"/>
        </w:rPr>
        <w:t xml:space="preserve"> </w:t>
      </w:r>
    </w:p>
    <w:p w14:paraId="4F1B1178" w14:textId="77777777" w:rsidR="00B53197" w:rsidRPr="00E770D6" w:rsidRDefault="003A601F"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rPr>
          <w:rFonts w:ascii="HK Grotesk" w:hAnsi="HK Grotesk" w:cs="Arial"/>
        </w:rPr>
      </w:pPr>
      <w:r w:rsidRPr="00E770D6">
        <w:rPr>
          <w:rFonts w:ascii="HK Grotesk" w:hAnsi="HK Grotesk" w:cs="Arial"/>
        </w:rPr>
        <w:t>2. De bijlage(n) maken onverbrekelijk deel uit van deze overeenkomst.</w:t>
      </w:r>
    </w:p>
    <w:p w14:paraId="5C7A002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4F65F1E0"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14FD004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040" w:hanging="5040"/>
        <w:rPr>
          <w:rFonts w:ascii="HK Grotesk" w:hAnsi="HK Grotesk" w:cs="Arial"/>
        </w:rPr>
      </w:pPr>
      <w:r w:rsidRPr="00E770D6">
        <w:rPr>
          <w:rFonts w:ascii="HK Grotesk" w:hAnsi="HK Grotesk" w:cs="Arial"/>
        </w:rPr>
        <w:t xml:space="preserve">De vereniging </w:t>
      </w:r>
      <w:r w:rsidRPr="00E770D6">
        <w:rPr>
          <w:rFonts w:ascii="HK Grotesk" w:hAnsi="HK Grotesk" w:cs="Arial"/>
        </w:rPr>
        <w:tab/>
      </w:r>
      <w:r w:rsidRPr="00E770D6">
        <w:rPr>
          <w:rFonts w:ascii="HK Grotesk" w:hAnsi="HK Grotesk" w:cs="Arial"/>
        </w:rPr>
        <w:tab/>
        <w:t>De sponsor</w:t>
      </w:r>
    </w:p>
    <w:p w14:paraId="490199A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D71B73F"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6E8FE292"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20F3F074"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040" w:hanging="5040"/>
        <w:rPr>
          <w:rFonts w:ascii="HK Grotesk" w:hAnsi="HK Grotesk" w:cs="Arial"/>
        </w:rPr>
      </w:pPr>
      <w:r w:rsidRPr="00E770D6">
        <w:rPr>
          <w:rFonts w:ascii="HK Grotesk" w:hAnsi="HK Grotesk" w:cs="Arial"/>
        </w:rPr>
        <w:t xml:space="preserve">Plaats </w:t>
      </w:r>
      <w:r w:rsidRPr="00E770D6">
        <w:rPr>
          <w:rFonts w:ascii="HK Grotesk" w:hAnsi="HK Grotesk" w:cs="Arial"/>
        </w:rPr>
        <w:tab/>
      </w:r>
      <w:r w:rsidRPr="00E770D6">
        <w:rPr>
          <w:rFonts w:ascii="HK Grotesk" w:hAnsi="HK Grotesk" w:cs="Arial"/>
        </w:rPr>
        <w:tab/>
      </w:r>
      <w:r w:rsidRPr="00E770D6">
        <w:rPr>
          <w:rFonts w:ascii="HK Grotesk" w:hAnsi="HK Grotesk" w:cs="Arial"/>
        </w:rPr>
        <w:tab/>
      </w:r>
      <w:r w:rsidR="003A601F" w:rsidRPr="00E770D6">
        <w:rPr>
          <w:rFonts w:ascii="HK Grotesk" w:hAnsi="HK Grotesk" w:cs="Arial"/>
        </w:rPr>
        <w:t xml:space="preserve"> </w:t>
      </w:r>
      <w:r w:rsidRPr="00E770D6">
        <w:rPr>
          <w:rFonts w:ascii="HK Grotesk" w:hAnsi="HK Grotesk" w:cs="Arial"/>
        </w:rPr>
        <w:tab/>
      </w:r>
      <w:r w:rsidRPr="00E770D6">
        <w:rPr>
          <w:rFonts w:ascii="HK Grotesk" w:hAnsi="HK Grotesk" w:cs="Arial"/>
        </w:rPr>
        <w:tab/>
        <w:t>Datum</w:t>
      </w:r>
    </w:p>
    <w:p w14:paraId="495C5DE5"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778AE62A"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26ACE081" w14:textId="77777777" w:rsidR="00B53197" w:rsidRPr="00E770D6" w:rsidRDefault="00B53197" w:rsidP="003F31A2">
      <w:pPr>
        <w:widowControl/>
        <w:spacing w:line="276" w:lineRule="auto"/>
        <w:rPr>
          <w:rFonts w:ascii="HK Grotesk" w:hAnsi="HK Grotesk" w:cs="Arial"/>
          <w:b/>
          <w:bCs/>
        </w:rPr>
      </w:pPr>
      <w:r w:rsidRPr="00E770D6">
        <w:rPr>
          <w:rFonts w:ascii="HK Grotesk" w:hAnsi="HK Grotesk" w:cs="Arial"/>
        </w:rPr>
        <w:br w:type="page"/>
      </w:r>
      <w:r w:rsidRPr="00E770D6">
        <w:rPr>
          <w:rFonts w:ascii="HK Grotesk" w:hAnsi="HK Grotesk" w:cs="Arial"/>
          <w:b/>
          <w:bCs/>
        </w:rPr>
        <w:lastRenderedPageBreak/>
        <w:t>TOELICHTING BIJ DE MODEL</w:t>
      </w:r>
      <w:r w:rsidR="0054291F" w:rsidRPr="00E770D6">
        <w:rPr>
          <w:rFonts w:ascii="HK Grotesk" w:hAnsi="HK Grotesk" w:cs="Arial"/>
          <w:b/>
          <w:bCs/>
        </w:rPr>
        <w:t xml:space="preserve"> </w:t>
      </w:r>
      <w:r w:rsidRPr="00E770D6">
        <w:rPr>
          <w:rFonts w:ascii="HK Grotesk" w:hAnsi="HK Grotesk" w:cs="Arial"/>
          <w:b/>
          <w:bCs/>
        </w:rPr>
        <w:t>SPONSOROVEREENKOMST</w:t>
      </w:r>
      <w:r w:rsidR="007D7497" w:rsidRPr="00E770D6">
        <w:rPr>
          <w:rFonts w:ascii="HK Grotesk" w:hAnsi="HK Grotesk" w:cs="Arial"/>
          <w:b/>
          <w:bCs/>
        </w:rPr>
        <w:t xml:space="preserve"> </w:t>
      </w:r>
      <w:r w:rsidRPr="00E770D6">
        <w:rPr>
          <w:rFonts w:ascii="HK Grotesk" w:hAnsi="HK Grotesk" w:cs="Arial"/>
          <w:b/>
          <w:bCs/>
        </w:rPr>
        <w:t>MET EEN INDIVIDUELE SPORTBEOEFENAAR</w:t>
      </w:r>
    </w:p>
    <w:p w14:paraId="512D8975"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AFF2A1D"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De tekst van het onderhavige model is in grote lijnen gebaseerd op de model sponsorovereenkomst met een vereniging. De onderhavige tekst is bedoeld voor een overeenkomst tussen een sponsor en een natuurlijk persoon, zulks in tegenstelling tot de eerder genoemde modelsponsor-overeenkomst met een vereniging, welke ziet op een overeenkomst met een rechtspersoon. Juist het feit, dat de onderhavige overeenkomst direct de rechtsbetrekkingen regelt met een individuele sportbeoefenaar heeft tot gevolg, dat een aantal bepalingen uit de modelovereenkomst met een vereniging welke speciaal betrekking heeft op dit verenigingskarakter, kan vervallen, terwijl daarentegen aanvullingen vereist zijn in verband met de rechtstreekse relatie tussen een sponsor en een sportbeoefenaar.</w:t>
      </w:r>
    </w:p>
    <w:p w14:paraId="09FF87DC"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De tekst van het model is verder in eerste instantie bedoeld voor de sportbeoefenaar, man of vrouw, die zijn of haar sport niet in teamverband beoefent en niet als vertegenwoordiger van een vereniging en/of bond aan wedstrijden of andere manifestaties deelneemt. Bijvoorbeeld een motor- of- autocoureur, een atleet, een zeiler, een tennisspeler, etc.</w:t>
      </w:r>
    </w:p>
    <w:p w14:paraId="2B0BB6EC"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In de praktijk komen echter diverse variaties voor zonder dat sprake zal zijn van een overeenkomst met een sportvereniging. Allereerst valt te denken aan kleine, niet tot een bepaalde vereniging behorende team</w:t>
      </w:r>
      <w:r w:rsidRPr="00E770D6">
        <w:rPr>
          <w:rFonts w:ascii="HK Grotesk" w:hAnsi="HK Grotesk" w:cs="Arial"/>
        </w:rPr>
        <w:softHyphen/>
        <w:t xml:space="preserve">s, die zelfstandig aan wedstrijden e.d. deelnemen, bijvoorbeeld in de zeil-. de auto- of motorsport. Het onderhavige model zal zonder bezwaar ook kunnen worden gebruikt voor sponsorovereenkomsten met dergelijke teams, hetzij door het afsluiten van deze overeenkomst met ieder lid van dit team afzonderlijk, hetzij met het team als zodanig door één overeenkomst. </w:t>
      </w:r>
    </w:p>
    <w:p w14:paraId="7B7557D1"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In het eerste geval zal in de overe</w:t>
      </w:r>
      <w:r w:rsidR="006646F6" w:rsidRPr="00E770D6">
        <w:rPr>
          <w:rFonts w:ascii="HK Grotesk" w:hAnsi="HK Grotesk" w:cs="Arial"/>
        </w:rPr>
        <w:t>enkomst nader moeten worden aan</w:t>
      </w:r>
      <w:r w:rsidRPr="00E770D6">
        <w:rPr>
          <w:rFonts w:ascii="HK Grotesk" w:hAnsi="HK Grotesk" w:cs="Arial"/>
        </w:rPr>
        <w:t xml:space="preserve">gegeven dat de sportbeoefenaar deel uitmaakt van een bepaald team en dat zijn of haar prestatie in dit teamverband moet worden geleverd. </w:t>
      </w:r>
    </w:p>
    <w:p w14:paraId="5FB6F631"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In het tweede geval zal de prestatie van ieder teamlid nauwkeurig moeten worden aangegeven. Zo nodig zouden de verschillende teamleden zich hoofdelijk moeten verblinden.</w:t>
      </w:r>
    </w:p>
    <w:p w14:paraId="090FAD04"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In de praktijk komt het verder wel voor, dat een individuele sportbeoefenaar deels geheel zelfstandig aan wedstrijden deelneemt, deels dit doet als vertegenwoordiger van een vereniging, al dan niet deel uitmakend van een verenigingsteam, bijvoorbeeld bij de atletiek-, zwem-, tennissport. etc. Ook in een dergelijk geval zal voor wat betreft de individuele sportbeoefening gebruik kunnen worden gemaakt van het onderhavige model. In dat geval zal wel nauwkeurig moeten worden aangegeven in welke gevallen de overeenkomst uitzondering lijdt.</w:t>
      </w:r>
    </w:p>
    <w:p w14:paraId="396D258E"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De in de tekst van de overeenkomst tussen haakjes vermelde cijfers corresponderen met de hiernavolgende cijfers.</w:t>
      </w:r>
    </w:p>
    <w:p w14:paraId="2B468DC8"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4CB9F94A" w14:textId="77777777" w:rsidR="00B53197"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1. </w:t>
      </w:r>
      <w:r w:rsidR="00B53197" w:rsidRPr="00E770D6">
        <w:rPr>
          <w:rFonts w:ascii="HK Grotesk" w:hAnsi="HK Grotesk" w:cs="Arial"/>
        </w:rPr>
        <w:t>In de overeenkomst wordt er vanuit gegaan dat de inhoud hiervan niet strijdig mag zijn met de eventueel bestaande reglementen van verenigingen en bonden, waarbij de individuele sportbeoefenaar is aangesloten op het gebied van de sponsoring. In het bijzonder wordt erop gewezen, dat enkele sponsorreglementen het voorschrift bevatten, dat een sponsorovereenkomst vooraf dient  te worden goedgekeurd door de desbetreffende vereniging of bond, alvorens deze van kracht kan zijn. Voor</w:t>
      </w:r>
      <w:r w:rsidR="006646F6" w:rsidRPr="00E770D6">
        <w:rPr>
          <w:rFonts w:ascii="HK Grotesk" w:hAnsi="HK Grotesk" w:cs="Arial"/>
        </w:rPr>
        <w:t xml:space="preserve"> </w:t>
      </w:r>
      <w:r w:rsidR="00B53197" w:rsidRPr="00E770D6">
        <w:rPr>
          <w:rFonts w:ascii="HK Grotesk" w:hAnsi="HK Grotesk" w:cs="Arial"/>
        </w:rPr>
        <w:t xml:space="preserve">zover nodig dienen partijen ook de </w:t>
      </w:r>
      <w:r w:rsidR="006646F6" w:rsidRPr="00E770D6">
        <w:rPr>
          <w:rFonts w:ascii="HK Grotesk" w:hAnsi="HK Grotesk" w:cs="Arial"/>
        </w:rPr>
        <w:t xml:space="preserve">regels </w:t>
      </w:r>
      <w:r w:rsidR="00B53197" w:rsidRPr="00E770D6">
        <w:rPr>
          <w:rFonts w:ascii="HK Grotesk" w:hAnsi="HK Grotesk" w:cs="Arial"/>
        </w:rPr>
        <w:t>van het Internationaal Olympisch Comité (regel 26) met betrekking tot de amateurstatus van de sportbeoefenaar in acht te nemen.</w:t>
      </w:r>
    </w:p>
    <w:p w14:paraId="159D583D"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04ED328"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2, Hoewel het over het algemeen wet duidelijk zal zijn op welke sport de overeenkomst betrekking zal hebben, kan verwarring ontstaan indien een sportbeoefenaar meerdere sporten tegelijk beoefent. Het is daarom gewenst aan te geven om welke sport het in de overeenkomst zal gaan.</w:t>
      </w:r>
    </w:p>
    <w:p w14:paraId="7B078BCE"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6B8B5BB7" w14:textId="77777777" w:rsidR="00B53197"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lastRenderedPageBreak/>
        <w:t xml:space="preserve">3. </w:t>
      </w:r>
      <w:r w:rsidR="00B53197" w:rsidRPr="00E770D6">
        <w:rPr>
          <w:rFonts w:ascii="HK Grotesk" w:hAnsi="HK Grotesk" w:cs="Arial"/>
        </w:rPr>
        <w:t>Iedere sport kent zijn eigen uitrusting, attributen en materialen. Het woord uitrusting ziet vooral op het tenue van de sportbeoefenaar in de meest uitgebreide zin van het woord, dus inclusief schoei</w:t>
      </w:r>
      <w:r w:rsidR="00B53197" w:rsidRPr="00E770D6">
        <w:rPr>
          <w:rFonts w:ascii="HK Grotesk" w:hAnsi="HK Grotesk" w:cs="Arial"/>
        </w:rPr>
        <w:softHyphen/>
        <w:t>sel, trainingspak. tas, hoofddeksel, etc. De attributen en/of materialen zien op al die zaken met behulp waarvan sport wordt beoefend. bijvoorbeeld het racket bij de tennissport, het zeilschip, de auto in de autosport, etc.</w:t>
      </w:r>
    </w:p>
    <w:p w14:paraId="5C4A5B50"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2B9DF231"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4. </w:t>
      </w:r>
      <w:r w:rsidR="00B53197" w:rsidRPr="00E770D6">
        <w:rPr>
          <w:rFonts w:ascii="HK Grotesk" w:hAnsi="HK Grotesk" w:cs="Arial"/>
        </w:rPr>
        <w:t xml:space="preserve">Een minimum duur van een jaar (sportseizoen) kan voor de onderhavige overeenkomst voldoende  worden geacht, dit in tegenstelling tot een sponsorovereenkomst met een vereniging. waarbij een minimum duur van drie jaren gewenst  wordt geacht. Het aspect van de continuïteit dat met name voor een vereniging van belang is, weegt voor de individuele sportbeoefenaar minder. Daarnaast moet rekening worden gehouden met het risico dat een individuele sportbeoefenaar gedurende een langere periode niet in staat zal zijn </w:t>
      </w:r>
      <w:r w:rsidR="006646F6" w:rsidRPr="00E770D6">
        <w:rPr>
          <w:rFonts w:ascii="HK Grotesk" w:hAnsi="HK Grotesk" w:cs="Arial"/>
        </w:rPr>
        <w:t>d</w:t>
      </w:r>
      <w:r w:rsidR="00B53197" w:rsidRPr="00E770D6">
        <w:rPr>
          <w:rFonts w:ascii="HK Grotesk" w:hAnsi="HK Grotesk" w:cs="Arial"/>
        </w:rPr>
        <w:t>e sportieve prestaties te blijven verrichten</w:t>
      </w:r>
      <w:r w:rsidR="006646F6" w:rsidRPr="00E770D6">
        <w:rPr>
          <w:rFonts w:ascii="HK Grotesk" w:hAnsi="HK Grotesk" w:cs="Arial"/>
        </w:rPr>
        <w:t>,</w:t>
      </w:r>
      <w:r w:rsidR="00B53197" w:rsidRPr="00E770D6">
        <w:rPr>
          <w:rFonts w:ascii="HK Grotesk" w:hAnsi="HK Grotesk" w:cs="Arial"/>
        </w:rPr>
        <w:t xml:space="preserve"> welke partijen hebben beoogd bij het aangaan van hun overeenkomst. Bij een vereniging  is dit risico minder groot. Omgekeerd geldt, dat ook een sportbeoefenaar aldus de gelegenheid heeft om een even</w:t>
      </w:r>
      <w:r w:rsidR="00B53197" w:rsidRPr="00E770D6">
        <w:rPr>
          <w:rFonts w:ascii="HK Grotesk" w:hAnsi="HK Grotesk" w:cs="Arial"/>
        </w:rPr>
        <w:softHyphen/>
        <w:t>tueel minder bevredigende relatie met zijn sponsor binnen een redelijke termijn te kunnen beëindigen.</w:t>
      </w:r>
    </w:p>
    <w:p w14:paraId="65610B61"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6FE7050"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5. </w:t>
      </w:r>
      <w:r w:rsidR="00B53197" w:rsidRPr="00E770D6">
        <w:rPr>
          <w:rFonts w:ascii="HK Grotesk" w:hAnsi="HK Grotesk" w:cs="Arial"/>
        </w:rPr>
        <w:t>Het niet trainen en/of aan wedstrijden deelnemen kan een gevolg zijn van ziekte of overmacht, doch ook van een toerekenbare tekortkoming (wanprestatie). Omdat het wellicht in de praktijk moeilijk kan zijn een dergelijke toerekenbare tekortkoming aan te tonen. is in dit artikel de mogelijkheid geopend om ook in een dergelijk geval de overeenkomst tussentijds te beëindigen middels opzegging. Daarnaast blijft de mogelijkheid bestaan om de overeenkomst op grond van de toerekenbare tekortkoming te ontbinden. In het laatste geval zal de sponsor dan niet meer gehouden zijn een opzegtermijn in acht te nemen met de daarbij behorende betalingsverplichting. De ontbinding kan plaatsvinden door middel van een schriftelijke verklaring aan de sportbeoefenaar.</w:t>
      </w:r>
    </w:p>
    <w:p w14:paraId="7A27925D" w14:textId="77777777" w:rsidR="006646F6" w:rsidRPr="00E770D6" w:rsidRDefault="006646F6"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B26E9CD" w14:textId="77777777" w:rsidR="00B53197"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6. </w:t>
      </w:r>
      <w:r w:rsidR="00B53197" w:rsidRPr="00E770D6">
        <w:rPr>
          <w:rFonts w:ascii="HK Grotesk" w:hAnsi="HK Grotesk" w:cs="Arial"/>
        </w:rPr>
        <w:t>Het trainings- en wedstrijdschema is feitelijk het enige werkelijk concrete punt in de verplichting van de sportbeoefenaar ten opzichte van de sponsor. Dit schema dient dan ook zo nauwkeurig mogelijk te worden opgesteld. Volledigheidshalve wordt verwezen naar het bepaalde in artikel 16.</w:t>
      </w:r>
    </w:p>
    <w:p w14:paraId="7EE44C96"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175B2502" w14:textId="77777777" w:rsidR="00B53197"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7. </w:t>
      </w:r>
      <w:r w:rsidR="00B53197" w:rsidRPr="00E770D6">
        <w:rPr>
          <w:rFonts w:ascii="HK Grotesk" w:hAnsi="HK Grotesk" w:cs="Arial"/>
        </w:rPr>
        <w:t>Het komt wel voor, dat bij de aanvang van een sponsorovereenkomst of bij de aanvang van een sportseizoen door de sponsor betaalde onkosten ineens worden voldaan. Zie hiervoor artikel 6.</w:t>
      </w:r>
    </w:p>
    <w:p w14:paraId="1EA783C9"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Een verrekening van dergelijke onkosten ka bij een tussentijdse beëindiging praktische bezwaarlijk en zelfs onredelijk zijn. Vandaar dat de onderhavige verrekeningsbepaling alleen ziet op het sponsorbedrag, dat bij wijze van onkostenvergoeding in termijnen wordt voldaan.</w:t>
      </w:r>
    </w:p>
    <w:p w14:paraId="1B77897E"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849"/>
        <w:rPr>
          <w:rFonts w:ascii="HK Grotesk" w:hAnsi="HK Grotesk" w:cs="Arial"/>
        </w:rPr>
      </w:pPr>
    </w:p>
    <w:p w14:paraId="53E26796" w14:textId="77777777" w:rsidR="00B53197"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849" w:hanging="849"/>
        <w:rPr>
          <w:rFonts w:ascii="HK Grotesk" w:hAnsi="HK Grotesk" w:cs="Arial"/>
        </w:rPr>
      </w:pPr>
      <w:r w:rsidRPr="00E770D6">
        <w:rPr>
          <w:rFonts w:ascii="HK Grotesk" w:hAnsi="HK Grotesk" w:cs="Arial"/>
        </w:rPr>
        <w:t xml:space="preserve">8. </w:t>
      </w:r>
      <w:r w:rsidR="00B53197" w:rsidRPr="00E770D6">
        <w:rPr>
          <w:rFonts w:ascii="HK Grotesk" w:hAnsi="HK Grotesk" w:cs="Arial"/>
        </w:rPr>
        <w:t>Over het algemeen zal de termijnbepaling zich uitstrekken over een bepaald sportseizoen.</w:t>
      </w:r>
    </w:p>
    <w:p w14:paraId="2FACC3E7"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11E449AA" w14:textId="77777777" w:rsidR="00B53197"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9. </w:t>
      </w:r>
      <w:r w:rsidR="00B53197" w:rsidRPr="00E770D6">
        <w:rPr>
          <w:rFonts w:ascii="HK Grotesk" w:hAnsi="HK Grotesk" w:cs="Arial"/>
        </w:rPr>
        <w:t>In geval van het in artikel 5 bedoelde sponsorbedrag ineens wordt voldaan, moet worden aangegeven of dit bedrag, en zo ja voor welk gedeelte, voor een eventuele verrekening als bedoeld in artikel 4 in aanmerking komt.</w:t>
      </w:r>
    </w:p>
    <w:p w14:paraId="7DEAC2F0"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hanging="566"/>
        <w:rPr>
          <w:rFonts w:ascii="HK Grotesk" w:hAnsi="HK Grotesk" w:cs="Arial"/>
        </w:rPr>
      </w:pPr>
    </w:p>
    <w:p w14:paraId="32457CA1" w14:textId="77777777" w:rsidR="00B53197" w:rsidRPr="00E770D6" w:rsidRDefault="00B53197"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hanging="566"/>
        <w:rPr>
          <w:rFonts w:ascii="HK Grotesk" w:hAnsi="HK Grotesk" w:cs="Arial"/>
        </w:rPr>
      </w:pPr>
      <w:r w:rsidRPr="00E770D6">
        <w:rPr>
          <w:rFonts w:ascii="HK Grotesk" w:hAnsi="HK Grotesk" w:cs="Arial"/>
        </w:rPr>
        <w:t>9a.</w:t>
      </w:r>
      <w:r w:rsidRPr="00E770D6">
        <w:rPr>
          <w:rFonts w:ascii="HK Grotesk" w:hAnsi="HK Grotesk" w:cs="Arial"/>
        </w:rPr>
        <w:tab/>
        <w:t>De</w:t>
      </w:r>
      <w:r w:rsidR="00567F75" w:rsidRPr="00E770D6">
        <w:rPr>
          <w:rFonts w:ascii="HK Grotesk" w:hAnsi="HK Grotesk" w:cs="Arial"/>
        </w:rPr>
        <w:t>ze</w:t>
      </w:r>
      <w:r w:rsidRPr="00E770D6">
        <w:rPr>
          <w:rFonts w:ascii="HK Grotesk" w:hAnsi="HK Grotesk" w:cs="Arial"/>
        </w:rPr>
        <w:t xml:space="preserve"> bepaling is facultatief.</w:t>
      </w:r>
    </w:p>
    <w:p w14:paraId="2ECB07AD"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3DF253DC" w14:textId="77777777" w:rsidR="00B53197"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10. </w:t>
      </w:r>
      <w:r w:rsidR="00B53197" w:rsidRPr="00E770D6">
        <w:rPr>
          <w:rFonts w:ascii="HK Grotesk" w:hAnsi="HK Grotesk" w:cs="Arial"/>
        </w:rPr>
        <w:t xml:space="preserve">In geval een sponsor aan een sportbeoefenaar bepaald sportmateriaal ter beschikking stelt, bijvoorbeeld een zeilschip of een wedstrijdmotor of auto, zullen aanvullende bepalingen geboden zijn met betrekking tot de zorg welke de sportbeoefenaar aan dit materiaal dient te besteden; te denken valt aan onderhoud, reparatie en dergelijke, een verbod om het materiaal </w:t>
      </w:r>
      <w:r w:rsidR="00E07F7A" w:rsidRPr="00E770D6">
        <w:rPr>
          <w:rFonts w:ascii="HK Grotesk" w:hAnsi="HK Grotesk" w:cs="Arial"/>
        </w:rPr>
        <w:t>a</w:t>
      </w:r>
      <w:r w:rsidR="00B53197" w:rsidRPr="00E770D6">
        <w:rPr>
          <w:rFonts w:ascii="HK Grotesk" w:hAnsi="HK Grotesk" w:cs="Arial"/>
        </w:rPr>
        <w:t xml:space="preserve">an derden in </w:t>
      </w:r>
      <w:r w:rsidR="00B53197" w:rsidRPr="00E770D6">
        <w:rPr>
          <w:rFonts w:ascii="HK Grotesk" w:hAnsi="HK Grotesk" w:cs="Arial"/>
        </w:rPr>
        <w:lastRenderedPageBreak/>
        <w:t>gebruik af te staan, etc. Verder kan het aanbeveling verdienen om in de overeenkomst aan de sportbeoefenaar het recht te geven om het sportmateriaal dat gedurende de overeenkomst eigendom is van de sponsor, bij afloop van de overeenkomst van deze over te nemen tegen een bepaalde vergoeding, bijvoorbeeld nieuwwaarde minus ......% afschrijving per wedstrijdseizoen.</w:t>
      </w:r>
    </w:p>
    <w:p w14:paraId="1487FADD"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3FAF9EE4" w14:textId="77777777" w:rsidR="00B53197"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11. </w:t>
      </w:r>
      <w:r w:rsidR="00B53197" w:rsidRPr="00E770D6">
        <w:rPr>
          <w:rFonts w:ascii="HK Grotesk" w:hAnsi="HK Grotesk" w:cs="Arial"/>
        </w:rPr>
        <w:t>Deze bepaling is vooral bedoeld voor sponsorovereenkomsten met een aanzienlijke prestatie van de zijde van de sponsor. Hieraan zijn toegevoegd, dat afzonderlijk van een bepaalde tak van sport, een sponsor geen bezwaar behoeft te hebben tegen een reclame-uiting zoals bedoeld is in artikel 2 lid 2 van derden, mits deze niet afkomstig is van concurrenten in zijn branche. In de motorsport komt het bijvoorbeeld wel voor, dat een bepaald sportief merk (benzine of auto) wordt gecombineerd met een extra sportief merk (sigaretten, etc.). In de praktijk kan het verder voorkomen dat bijvoorbeeld een atleet of tennisspeler een sponsorovereenkomst heeft met een bank, doch wat betreft het door hem te dragen schoeisel een afzonderlijke overeenkomst afsluit met een fabrikant hiervan. In verband met de hoge kosten welke aan het beoefenen van een bepaalde sport kunnen zijn verbonden, kan zelfs aantrekkelijk zijn om sponsoring te combineren.</w:t>
      </w:r>
    </w:p>
    <w:p w14:paraId="4F6F69EB" w14:textId="77777777" w:rsidR="00567F75" w:rsidRPr="00E770D6" w:rsidRDefault="00567F75" w:rsidP="003F31A2">
      <w:pPr>
        <w:widowControl/>
        <w:spacing w:line="276" w:lineRule="auto"/>
        <w:rPr>
          <w:rFonts w:ascii="HK Grotesk" w:hAnsi="HK Grotesk" w:cs="Arial"/>
        </w:rPr>
      </w:pPr>
    </w:p>
    <w:p w14:paraId="003F3517" w14:textId="77777777" w:rsidR="00B53197" w:rsidRPr="00E770D6" w:rsidRDefault="00567F75" w:rsidP="003F31A2">
      <w:pPr>
        <w:widowControl/>
        <w:spacing w:line="276" w:lineRule="auto"/>
        <w:rPr>
          <w:rFonts w:ascii="HK Grotesk" w:hAnsi="HK Grotesk" w:cs="Arial"/>
        </w:rPr>
      </w:pPr>
      <w:r w:rsidRPr="00E770D6">
        <w:rPr>
          <w:rFonts w:ascii="HK Grotesk" w:hAnsi="HK Grotesk" w:cs="Arial"/>
        </w:rPr>
        <w:t xml:space="preserve">11a. </w:t>
      </w:r>
      <w:r w:rsidR="00B53197" w:rsidRPr="00E770D6">
        <w:rPr>
          <w:rFonts w:ascii="HK Grotesk" w:hAnsi="HK Grotesk" w:cs="Arial"/>
        </w:rPr>
        <w:t>Het belang van de sponsor bij deze bepaling kan zijn gelegen in de relatie van een sportbeoefenaar met een bepaalde verenging vanwege bijvoorbeeld trainingsmogelijkheden of de locale bekendheid van een sponsor in de plaats van vestiging van de desbetref</w:t>
      </w:r>
      <w:r w:rsidR="00B53197" w:rsidRPr="00E770D6">
        <w:rPr>
          <w:rFonts w:ascii="HK Grotesk" w:hAnsi="HK Grotesk" w:cs="Arial"/>
        </w:rPr>
        <w:softHyphen/>
        <w:t>fende vereniging of bond.</w:t>
      </w:r>
    </w:p>
    <w:p w14:paraId="13E4693B" w14:textId="77777777" w:rsidR="00567F75" w:rsidRPr="00E770D6" w:rsidRDefault="00567F75" w:rsidP="003F31A2">
      <w:pPr>
        <w:widowControl/>
        <w:spacing w:line="276" w:lineRule="auto"/>
        <w:rPr>
          <w:rFonts w:ascii="HK Grotesk" w:hAnsi="HK Grotesk" w:cs="Arial"/>
        </w:rPr>
      </w:pPr>
    </w:p>
    <w:p w14:paraId="3CA5C6EA"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12. </w:t>
      </w:r>
      <w:r w:rsidR="00B53197" w:rsidRPr="00E770D6">
        <w:rPr>
          <w:rFonts w:ascii="HK Grotesk" w:hAnsi="HK Grotesk" w:cs="Arial"/>
        </w:rPr>
        <w:t>De sportbeoefenaar zal over het algemeen beter dan de sponsor weten welke risico’s aan de beoefening van zijn sport zijn verbonden. Op hem rust dan ook de verplichting om deze risico’s te dekken middels verzekering. Bij vaststellen van het sponsorbedrag of verdere onkosten kan rekening worden gehouden met de voor deze verzekering verschuldigde premies.</w:t>
      </w:r>
    </w:p>
    <w:p w14:paraId="3ECCD5FB"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5339DB78"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13. </w:t>
      </w:r>
      <w:r w:rsidR="00B53197" w:rsidRPr="00E770D6">
        <w:rPr>
          <w:rFonts w:ascii="HK Grotesk" w:hAnsi="HK Grotesk" w:cs="Arial"/>
        </w:rPr>
        <w:t>Volledigheidshalve wordt verwezen naar de opmerking onder punt 6.</w:t>
      </w:r>
    </w:p>
    <w:p w14:paraId="6DA569E6"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7DDC9E8D" w14:textId="77777777" w:rsidR="00B53197"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14. </w:t>
      </w:r>
      <w:r w:rsidR="00B53197" w:rsidRPr="00E770D6">
        <w:rPr>
          <w:rFonts w:ascii="HK Grotesk" w:hAnsi="HK Grotesk" w:cs="Arial"/>
        </w:rPr>
        <w:t>Volledigheidshalve wordt verwezen naar de opmerking onder punt 1. Zo nodig kan de sponsor verlangen dat de sportbeoefenaar een schriftelijke verklaring overlegt van het bestuur van de vereniging waarbij hij is aangesloten.</w:t>
      </w:r>
    </w:p>
    <w:p w14:paraId="13BB8D1F" w14:textId="77777777" w:rsidR="00567F75"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p>
    <w:p w14:paraId="1D21A885" w14:textId="77777777" w:rsidR="00C20114" w:rsidRPr="00E770D6" w:rsidRDefault="00567F75"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 xml:space="preserve">15. </w:t>
      </w:r>
      <w:r w:rsidR="00C20114" w:rsidRPr="00E770D6">
        <w:rPr>
          <w:rFonts w:ascii="HK Grotesk" w:hAnsi="HK Grotesk" w:cs="Arial"/>
        </w:rPr>
        <w:t>Arbitrage is een alternatief voor de overheidsrechtspraak. De voordelen van arbitrage boven een gerechtelijke procedure zijn onder meer: geen ongewenste publiciteit, sneller, geen verplichte procesvertegenwoordiging, specialistische kennis van de arbiters op het gebied van sportsponsoring.</w:t>
      </w:r>
    </w:p>
    <w:p w14:paraId="2F4AAA05" w14:textId="77777777" w:rsidR="00C20114" w:rsidRPr="00E770D6" w:rsidRDefault="00C20114"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HK Grotesk" w:hAnsi="HK Grotesk" w:cs="Arial"/>
        </w:rPr>
      </w:pPr>
      <w:r w:rsidRPr="00E770D6">
        <w:rPr>
          <w:rFonts w:ascii="HK Grotesk" w:hAnsi="HK Grotesk" w:cs="Arial"/>
        </w:rPr>
        <w:t>De arbitragecommissie (kamer sportsponsoring) van het ISR heeft sinds 1 januari 2013 de plaats ingenomen van de indertijd door het Genootschap va</w:t>
      </w:r>
      <w:r w:rsidR="00567F75" w:rsidRPr="00E770D6">
        <w:rPr>
          <w:rFonts w:ascii="HK Grotesk" w:hAnsi="HK Grotesk" w:cs="Arial"/>
        </w:rPr>
        <w:t xml:space="preserve">n Reclame en NOC*NSF ingestelde </w:t>
      </w:r>
      <w:r w:rsidRPr="00E770D6">
        <w:rPr>
          <w:rFonts w:ascii="HK Grotesk" w:hAnsi="HK Grotesk" w:cs="Arial"/>
        </w:rPr>
        <w:t>Arbitragecommissie Sportsponsoring.</w:t>
      </w:r>
      <w:r w:rsidR="00567F75" w:rsidRPr="00E770D6">
        <w:rPr>
          <w:rFonts w:ascii="HK Grotesk" w:hAnsi="HK Grotesk" w:cs="Arial"/>
        </w:rPr>
        <w:t xml:space="preserve"> E</w:t>
      </w:r>
      <w:r w:rsidRPr="00E770D6">
        <w:rPr>
          <w:rFonts w:ascii="HK Grotesk" w:hAnsi="HK Grotesk" w:cs="Arial"/>
        </w:rPr>
        <w:t xml:space="preserve">r wordt sterk geadviseerd om deze vorm van arbitrage in de op te stellen overeenkomst op te nemen. </w:t>
      </w:r>
    </w:p>
    <w:p w14:paraId="5E694207" w14:textId="77777777" w:rsidR="00575ED0" w:rsidRPr="00E770D6" w:rsidRDefault="00575ED0" w:rsidP="003F31A2">
      <w:pPr>
        <w:widowControl/>
        <w:tabs>
          <w:tab w:val="left" w:pos="-2949"/>
          <w:tab w:val="left" w:pos="-720"/>
          <w:tab w:val="left" w:pos="0"/>
          <w:tab w:val="left" w:pos="282"/>
          <w:tab w:val="left" w:pos="566"/>
          <w:tab w:val="left" w:pos="849"/>
          <w:tab w:val="left" w:pos="1132"/>
          <w:tab w:val="left" w:pos="1416"/>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left="566" w:hanging="566"/>
        <w:rPr>
          <w:rFonts w:ascii="HK Grotesk" w:hAnsi="HK Grotesk" w:cs="Arial"/>
        </w:rPr>
      </w:pPr>
    </w:p>
    <w:sectPr w:rsidR="00575ED0" w:rsidRPr="00E77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Standaar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K Grotesk">
    <w:panose1 w:val="00000500000000000000"/>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D55BE"/>
    <w:multiLevelType w:val="hybridMultilevel"/>
    <w:tmpl w:val="3F9816E0"/>
    <w:lvl w:ilvl="0" w:tplc="7C8C9B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DB3F3D"/>
    <w:multiLevelType w:val="hybridMultilevel"/>
    <w:tmpl w:val="F8D83D16"/>
    <w:lvl w:ilvl="0" w:tplc="39C0FCCE">
      <w:start w:val="1"/>
      <w:numFmt w:val="decimal"/>
      <w:lvlText w:val="%1."/>
      <w:lvlJc w:val="left"/>
      <w:pPr>
        <w:ind w:left="926" w:hanging="360"/>
      </w:pPr>
      <w:rPr>
        <w:rFonts w:hint="default"/>
      </w:rPr>
    </w:lvl>
    <w:lvl w:ilvl="1" w:tplc="04130019">
      <w:start w:val="1"/>
      <w:numFmt w:val="lowerLetter"/>
      <w:lvlText w:val="%2."/>
      <w:lvlJc w:val="left"/>
      <w:pPr>
        <w:ind w:left="1646" w:hanging="360"/>
      </w:pPr>
    </w:lvl>
    <w:lvl w:ilvl="2" w:tplc="0413001B" w:tentative="1">
      <w:start w:val="1"/>
      <w:numFmt w:val="lowerRoman"/>
      <w:lvlText w:val="%3."/>
      <w:lvlJc w:val="right"/>
      <w:pPr>
        <w:ind w:left="2366" w:hanging="180"/>
      </w:pPr>
    </w:lvl>
    <w:lvl w:ilvl="3" w:tplc="0413000F" w:tentative="1">
      <w:start w:val="1"/>
      <w:numFmt w:val="decimal"/>
      <w:lvlText w:val="%4."/>
      <w:lvlJc w:val="left"/>
      <w:pPr>
        <w:ind w:left="3086" w:hanging="360"/>
      </w:pPr>
    </w:lvl>
    <w:lvl w:ilvl="4" w:tplc="04130019" w:tentative="1">
      <w:start w:val="1"/>
      <w:numFmt w:val="lowerLetter"/>
      <w:lvlText w:val="%5."/>
      <w:lvlJc w:val="left"/>
      <w:pPr>
        <w:ind w:left="3806" w:hanging="360"/>
      </w:pPr>
    </w:lvl>
    <w:lvl w:ilvl="5" w:tplc="0413001B" w:tentative="1">
      <w:start w:val="1"/>
      <w:numFmt w:val="lowerRoman"/>
      <w:lvlText w:val="%6."/>
      <w:lvlJc w:val="right"/>
      <w:pPr>
        <w:ind w:left="4526" w:hanging="180"/>
      </w:pPr>
    </w:lvl>
    <w:lvl w:ilvl="6" w:tplc="0413000F" w:tentative="1">
      <w:start w:val="1"/>
      <w:numFmt w:val="decimal"/>
      <w:lvlText w:val="%7."/>
      <w:lvlJc w:val="left"/>
      <w:pPr>
        <w:ind w:left="5246" w:hanging="360"/>
      </w:pPr>
    </w:lvl>
    <w:lvl w:ilvl="7" w:tplc="04130019" w:tentative="1">
      <w:start w:val="1"/>
      <w:numFmt w:val="lowerLetter"/>
      <w:lvlText w:val="%8."/>
      <w:lvlJc w:val="left"/>
      <w:pPr>
        <w:ind w:left="5966" w:hanging="360"/>
      </w:pPr>
    </w:lvl>
    <w:lvl w:ilvl="8" w:tplc="0413001B" w:tentative="1">
      <w:start w:val="1"/>
      <w:numFmt w:val="lowerRoman"/>
      <w:lvlText w:val="%9."/>
      <w:lvlJc w:val="right"/>
      <w:pPr>
        <w:ind w:left="668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97"/>
    <w:rsid w:val="0000442A"/>
    <w:rsid w:val="00007730"/>
    <w:rsid w:val="000142B6"/>
    <w:rsid w:val="00015AD6"/>
    <w:rsid w:val="000269CB"/>
    <w:rsid w:val="0003153E"/>
    <w:rsid w:val="00041FDC"/>
    <w:rsid w:val="00044592"/>
    <w:rsid w:val="000465F2"/>
    <w:rsid w:val="00046C2B"/>
    <w:rsid w:val="00055D9C"/>
    <w:rsid w:val="000634E9"/>
    <w:rsid w:val="00065217"/>
    <w:rsid w:val="00075F27"/>
    <w:rsid w:val="00076848"/>
    <w:rsid w:val="000812C2"/>
    <w:rsid w:val="00083000"/>
    <w:rsid w:val="0009014B"/>
    <w:rsid w:val="00096A30"/>
    <w:rsid w:val="000A0B80"/>
    <w:rsid w:val="000A2D7C"/>
    <w:rsid w:val="000A4D88"/>
    <w:rsid w:val="000B6B6E"/>
    <w:rsid w:val="000C09D1"/>
    <w:rsid w:val="000C350A"/>
    <w:rsid w:val="000C5286"/>
    <w:rsid w:val="000C7E3A"/>
    <w:rsid w:val="000D10E8"/>
    <w:rsid w:val="000D237A"/>
    <w:rsid w:val="000D7AC7"/>
    <w:rsid w:val="000E5911"/>
    <w:rsid w:val="000F1142"/>
    <w:rsid w:val="000F19FE"/>
    <w:rsid w:val="000F3E68"/>
    <w:rsid w:val="00102449"/>
    <w:rsid w:val="001104CB"/>
    <w:rsid w:val="00115AB6"/>
    <w:rsid w:val="00116171"/>
    <w:rsid w:val="001177DF"/>
    <w:rsid w:val="001277E1"/>
    <w:rsid w:val="00131265"/>
    <w:rsid w:val="00131570"/>
    <w:rsid w:val="00135AD2"/>
    <w:rsid w:val="001418E4"/>
    <w:rsid w:val="0015327D"/>
    <w:rsid w:val="00153C6C"/>
    <w:rsid w:val="00156224"/>
    <w:rsid w:val="001664E9"/>
    <w:rsid w:val="00183275"/>
    <w:rsid w:val="00185B91"/>
    <w:rsid w:val="0019378C"/>
    <w:rsid w:val="001939DE"/>
    <w:rsid w:val="0019530D"/>
    <w:rsid w:val="001A2048"/>
    <w:rsid w:val="001A5562"/>
    <w:rsid w:val="001B1367"/>
    <w:rsid w:val="001B54F4"/>
    <w:rsid w:val="001C24B8"/>
    <w:rsid w:val="001C34D1"/>
    <w:rsid w:val="001C4DA4"/>
    <w:rsid w:val="001D0372"/>
    <w:rsid w:val="001D53A9"/>
    <w:rsid w:val="001D7E4E"/>
    <w:rsid w:val="001E77D4"/>
    <w:rsid w:val="001F6341"/>
    <w:rsid w:val="00203C7D"/>
    <w:rsid w:val="00207759"/>
    <w:rsid w:val="00212625"/>
    <w:rsid w:val="00220445"/>
    <w:rsid w:val="00220CC8"/>
    <w:rsid w:val="00232526"/>
    <w:rsid w:val="00240968"/>
    <w:rsid w:val="00242EBF"/>
    <w:rsid w:val="0024313B"/>
    <w:rsid w:val="002436CC"/>
    <w:rsid w:val="002445A9"/>
    <w:rsid w:val="002447E7"/>
    <w:rsid w:val="002518A8"/>
    <w:rsid w:val="0028325D"/>
    <w:rsid w:val="002832A5"/>
    <w:rsid w:val="002842E5"/>
    <w:rsid w:val="0028658B"/>
    <w:rsid w:val="00287E36"/>
    <w:rsid w:val="002A38CC"/>
    <w:rsid w:val="002A71B0"/>
    <w:rsid w:val="002B7755"/>
    <w:rsid w:val="002C04DA"/>
    <w:rsid w:val="002E04D5"/>
    <w:rsid w:val="002E525C"/>
    <w:rsid w:val="002F3318"/>
    <w:rsid w:val="002F590D"/>
    <w:rsid w:val="002F6F12"/>
    <w:rsid w:val="002F74BC"/>
    <w:rsid w:val="00321426"/>
    <w:rsid w:val="00325E86"/>
    <w:rsid w:val="003352C7"/>
    <w:rsid w:val="00335E9B"/>
    <w:rsid w:val="00337F5D"/>
    <w:rsid w:val="00343A10"/>
    <w:rsid w:val="003470D0"/>
    <w:rsid w:val="00347FF4"/>
    <w:rsid w:val="00352B79"/>
    <w:rsid w:val="003646FE"/>
    <w:rsid w:val="00364AD6"/>
    <w:rsid w:val="00367BDE"/>
    <w:rsid w:val="003748BE"/>
    <w:rsid w:val="00382673"/>
    <w:rsid w:val="0038479C"/>
    <w:rsid w:val="00384C38"/>
    <w:rsid w:val="0038774D"/>
    <w:rsid w:val="003879F3"/>
    <w:rsid w:val="003977BA"/>
    <w:rsid w:val="003A1AC8"/>
    <w:rsid w:val="003A4A22"/>
    <w:rsid w:val="003A5FF3"/>
    <w:rsid w:val="003A601F"/>
    <w:rsid w:val="003B389D"/>
    <w:rsid w:val="003C1204"/>
    <w:rsid w:val="003C248C"/>
    <w:rsid w:val="003C49AC"/>
    <w:rsid w:val="003E47EF"/>
    <w:rsid w:val="003F31A2"/>
    <w:rsid w:val="003F564D"/>
    <w:rsid w:val="003F6F20"/>
    <w:rsid w:val="00405AE9"/>
    <w:rsid w:val="004120E7"/>
    <w:rsid w:val="004145F6"/>
    <w:rsid w:val="004245C5"/>
    <w:rsid w:val="0043090B"/>
    <w:rsid w:val="00443989"/>
    <w:rsid w:val="004449F3"/>
    <w:rsid w:val="00453C77"/>
    <w:rsid w:val="00455D4B"/>
    <w:rsid w:val="00455D6E"/>
    <w:rsid w:val="00456BCF"/>
    <w:rsid w:val="00465A63"/>
    <w:rsid w:val="00470ED9"/>
    <w:rsid w:val="00474E0C"/>
    <w:rsid w:val="004863C2"/>
    <w:rsid w:val="00487F20"/>
    <w:rsid w:val="004A1B1B"/>
    <w:rsid w:val="004B0767"/>
    <w:rsid w:val="004B10E0"/>
    <w:rsid w:val="004B1EE6"/>
    <w:rsid w:val="004B5842"/>
    <w:rsid w:val="004B68D0"/>
    <w:rsid w:val="004C311C"/>
    <w:rsid w:val="004C38C2"/>
    <w:rsid w:val="004C7DBB"/>
    <w:rsid w:val="004D0F12"/>
    <w:rsid w:val="004D1F44"/>
    <w:rsid w:val="004D769D"/>
    <w:rsid w:val="004F71F5"/>
    <w:rsid w:val="00502EF8"/>
    <w:rsid w:val="00512496"/>
    <w:rsid w:val="00516EDD"/>
    <w:rsid w:val="0052750C"/>
    <w:rsid w:val="00541E16"/>
    <w:rsid w:val="0054291F"/>
    <w:rsid w:val="00547489"/>
    <w:rsid w:val="00567F75"/>
    <w:rsid w:val="005736A3"/>
    <w:rsid w:val="00575ED0"/>
    <w:rsid w:val="00592D4E"/>
    <w:rsid w:val="00593667"/>
    <w:rsid w:val="005943F0"/>
    <w:rsid w:val="00594A0E"/>
    <w:rsid w:val="005A2D7F"/>
    <w:rsid w:val="005B15C4"/>
    <w:rsid w:val="005B63B0"/>
    <w:rsid w:val="005C1B9E"/>
    <w:rsid w:val="005C1BFF"/>
    <w:rsid w:val="005C3FDC"/>
    <w:rsid w:val="005D0D90"/>
    <w:rsid w:val="005D52BA"/>
    <w:rsid w:val="005D6858"/>
    <w:rsid w:val="005D72A1"/>
    <w:rsid w:val="005E4755"/>
    <w:rsid w:val="005F3005"/>
    <w:rsid w:val="0060274C"/>
    <w:rsid w:val="006044BC"/>
    <w:rsid w:val="00610CBF"/>
    <w:rsid w:val="0061421B"/>
    <w:rsid w:val="00642745"/>
    <w:rsid w:val="006529F2"/>
    <w:rsid w:val="00655FDB"/>
    <w:rsid w:val="00656CA8"/>
    <w:rsid w:val="0065710C"/>
    <w:rsid w:val="00663F58"/>
    <w:rsid w:val="006646F6"/>
    <w:rsid w:val="006717A6"/>
    <w:rsid w:val="006851E9"/>
    <w:rsid w:val="00695815"/>
    <w:rsid w:val="006958C9"/>
    <w:rsid w:val="006B3D33"/>
    <w:rsid w:val="006C2BED"/>
    <w:rsid w:val="006C7126"/>
    <w:rsid w:val="006C72EF"/>
    <w:rsid w:val="006D1E34"/>
    <w:rsid w:val="006D5AD3"/>
    <w:rsid w:val="006E46E1"/>
    <w:rsid w:val="006F2FF6"/>
    <w:rsid w:val="007077E8"/>
    <w:rsid w:val="007142C1"/>
    <w:rsid w:val="00735366"/>
    <w:rsid w:val="007371ED"/>
    <w:rsid w:val="00740EC3"/>
    <w:rsid w:val="007412BE"/>
    <w:rsid w:val="007443DB"/>
    <w:rsid w:val="00746E85"/>
    <w:rsid w:val="00751384"/>
    <w:rsid w:val="00781B77"/>
    <w:rsid w:val="00795D63"/>
    <w:rsid w:val="007965B1"/>
    <w:rsid w:val="007A5FA6"/>
    <w:rsid w:val="007B77E8"/>
    <w:rsid w:val="007C1ED5"/>
    <w:rsid w:val="007D72E2"/>
    <w:rsid w:val="007D7497"/>
    <w:rsid w:val="007E027C"/>
    <w:rsid w:val="007E0935"/>
    <w:rsid w:val="007E33FC"/>
    <w:rsid w:val="007E3AC1"/>
    <w:rsid w:val="007E526C"/>
    <w:rsid w:val="007F378E"/>
    <w:rsid w:val="00802356"/>
    <w:rsid w:val="008063E7"/>
    <w:rsid w:val="00810815"/>
    <w:rsid w:val="00814DC1"/>
    <w:rsid w:val="00822556"/>
    <w:rsid w:val="008261F7"/>
    <w:rsid w:val="00826F55"/>
    <w:rsid w:val="008301D2"/>
    <w:rsid w:val="00833B19"/>
    <w:rsid w:val="00836C56"/>
    <w:rsid w:val="008525B7"/>
    <w:rsid w:val="0085729C"/>
    <w:rsid w:val="00857C67"/>
    <w:rsid w:val="00862690"/>
    <w:rsid w:val="008722D8"/>
    <w:rsid w:val="00884034"/>
    <w:rsid w:val="00886F92"/>
    <w:rsid w:val="008A23A7"/>
    <w:rsid w:val="008C09DF"/>
    <w:rsid w:val="008C5039"/>
    <w:rsid w:val="008C5A7D"/>
    <w:rsid w:val="008D61FA"/>
    <w:rsid w:val="008E09D3"/>
    <w:rsid w:val="008E6CC1"/>
    <w:rsid w:val="009069E6"/>
    <w:rsid w:val="00907597"/>
    <w:rsid w:val="0091576A"/>
    <w:rsid w:val="00923305"/>
    <w:rsid w:val="009257FA"/>
    <w:rsid w:val="00927FE1"/>
    <w:rsid w:val="00935E03"/>
    <w:rsid w:val="00943E03"/>
    <w:rsid w:val="00954DF2"/>
    <w:rsid w:val="0097045B"/>
    <w:rsid w:val="00971F59"/>
    <w:rsid w:val="00975428"/>
    <w:rsid w:val="00982CAD"/>
    <w:rsid w:val="00985C30"/>
    <w:rsid w:val="009A3A63"/>
    <w:rsid w:val="009A4F52"/>
    <w:rsid w:val="009B01F6"/>
    <w:rsid w:val="009B297E"/>
    <w:rsid w:val="009B2FAB"/>
    <w:rsid w:val="009D279F"/>
    <w:rsid w:val="009D7269"/>
    <w:rsid w:val="009E3D3A"/>
    <w:rsid w:val="009F2327"/>
    <w:rsid w:val="00A24BD4"/>
    <w:rsid w:val="00A35ADA"/>
    <w:rsid w:val="00A45C1F"/>
    <w:rsid w:val="00A4779D"/>
    <w:rsid w:val="00A6171D"/>
    <w:rsid w:val="00A85D71"/>
    <w:rsid w:val="00A90166"/>
    <w:rsid w:val="00A94A72"/>
    <w:rsid w:val="00AB10BF"/>
    <w:rsid w:val="00AB214F"/>
    <w:rsid w:val="00AC1640"/>
    <w:rsid w:val="00AC1C12"/>
    <w:rsid w:val="00AC3C9D"/>
    <w:rsid w:val="00AC6A12"/>
    <w:rsid w:val="00AD1AD2"/>
    <w:rsid w:val="00AD42C7"/>
    <w:rsid w:val="00AD7600"/>
    <w:rsid w:val="00AE0A04"/>
    <w:rsid w:val="00AE497D"/>
    <w:rsid w:val="00AE7AD4"/>
    <w:rsid w:val="00B00611"/>
    <w:rsid w:val="00B11F73"/>
    <w:rsid w:val="00B237D2"/>
    <w:rsid w:val="00B25DC0"/>
    <w:rsid w:val="00B310B5"/>
    <w:rsid w:val="00B518BE"/>
    <w:rsid w:val="00B53197"/>
    <w:rsid w:val="00B53A4E"/>
    <w:rsid w:val="00B619F6"/>
    <w:rsid w:val="00B83EBA"/>
    <w:rsid w:val="00B84960"/>
    <w:rsid w:val="00B87476"/>
    <w:rsid w:val="00B931A5"/>
    <w:rsid w:val="00B97646"/>
    <w:rsid w:val="00BA2DA2"/>
    <w:rsid w:val="00BA4293"/>
    <w:rsid w:val="00BA458E"/>
    <w:rsid w:val="00BB2427"/>
    <w:rsid w:val="00BB24D5"/>
    <w:rsid w:val="00BB2762"/>
    <w:rsid w:val="00BB3CD9"/>
    <w:rsid w:val="00BC04ED"/>
    <w:rsid w:val="00BC07B2"/>
    <w:rsid w:val="00BD79D0"/>
    <w:rsid w:val="00BE7678"/>
    <w:rsid w:val="00BF2FFA"/>
    <w:rsid w:val="00C02823"/>
    <w:rsid w:val="00C1523E"/>
    <w:rsid w:val="00C20114"/>
    <w:rsid w:val="00C327A3"/>
    <w:rsid w:val="00C37F52"/>
    <w:rsid w:val="00C56678"/>
    <w:rsid w:val="00C57991"/>
    <w:rsid w:val="00C57EDC"/>
    <w:rsid w:val="00C6097E"/>
    <w:rsid w:val="00C64AFC"/>
    <w:rsid w:val="00C712C8"/>
    <w:rsid w:val="00C7229B"/>
    <w:rsid w:val="00C74A0A"/>
    <w:rsid w:val="00C81B7C"/>
    <w:rsid w:val="00C838B9"/>
    <w:rsid w:val="00C84798"/>
    <w:rsid w:val="00C90B65"/>
    <w:rsid w:val="00C9580E"/>
    <w:rsid w:val="00CA1123"/>
    <w:rsid w:val="00CC1297"/>
    <w:rsid w:val="00CC7874"/>
    <w:rsid w:val="00CD0F03"/>
    <w:rsid w:val="00CD22D0"/>
    <w:rsid w:val="00D0138F"/>
    <w:rsid w:val="00D0271D"/>
    <w:rsid w:val="00D07BDE"/>
    <w:rsid w:val="00D10CD4"/>
    <w:rsid w:val="00D15DD6"/>
    <w:rsid w:val="00D27B07"/>
    <w:rsid w:val="00D34EB5"/>
    <w:rsid w:val="00D46BDB"/>
    <w:rsid w:val="00D603C1"/>
    <w:rsid w:val="00D647BD"/>
    <w:rsid w:val="00D6566C"/>
    <w:rsid w:val="00D75D55"/>
    <w:rsid w:val="00D82A50"/>
    <w:rsid w:val="00D85839"/>
    <w:rsid w:val="00D9211E"/>
    <w:rsid w:val="00DB55E0"/>
    <w:rsid w:val="00DC6CD4"/>
    <w:rsid w:val="00DC71EE"/>
    <w:rsid w:val="00DD5075"/>
    <w:rsid w:val="00DE174B"/>
    <w:rsid w:val="00DE50F8"/>
    <w:rsid w:val="00DF1474"/>
    <w:rsid w:val="00DF24D8"/>
    <w:rsid w:val="00DF40B5"/>
    <w:rsid w:val="00DF7B1D"/>
    <w:rsid w:val="00E07F7A"/>
    <w:rsid w:val="00E15CC8"/>
    <w:rsid w:val="00E1611E"/>
    <w:rsid w:val="00E20DE3"/>
    <w:rsid w:val="00E249C4"/>
    <w:rsid w:val="00E2514D"/>
    <w:rsid w:val="00E3059E"/>
    <w:rsid w:val="00E32A4A"/>
    <w:rsid w:val="00E346A9"/>
    <w:rsid w:val="00E362FC"/>
    <w:rsid w:val="00E5148D"/>
    <w:rsid w:val="00E522E7"/>
    <w:rsid w:val="00E52693"/>
    <w:rsid w:val="00E53E11"/>
    <w:rsid w:val="00E545D6"/>
    <w:rsid w:val="00E60738"/>
    <w:rsid w:val="00E64264"/>
    <w:rsid w:val="00E75615"/>
    <w:rsid w:val="00E770D6"/>
    <w:rsid w:val="00E77368"/>
    <w:rsid w:val="00E77E95"/>
    <w:rsid w:val="00E835B7"/>
    <w:rsid w:val="00E839A3"/>
    <w:rsid w:val="00E84711"/>
    <w:rsid w:val="00E864AE"/>
    <w:rsid w:val="00E92B6A"/>
    <w:rsid w:val="00EA2220"/>
    <w:rsid w:val="00EA2D8A"/>
    <w:rsid w:val="00EA689F"/>
    <w:rsid w:val="00EB561E"/>
    <w:rsid w:val="00EC04A0"/>
    <w:rsid w:val="00EC3BCA"/>
    <w:rsid w:val="00EC592D"/>
    <w:rsid w:val="00ED34B0"/>
    <w:rsid w:val="00ED7A11"/>
    <w:rsid w:val="00EE1332"/>
    <w:rsid w:val="00EF156A"/>
    <w:rsid w:val="00EF393C"/>
    <w:rsid w:val="00EF6197"/>
    <w:rsid w:val="00F06B3A"/>
    <w:rsid w:val="00F07282"/>
    <w:rsid w:val="00F106CF"/>
    <w:rsid w:val="00F1487C"/>
    <w:rsid w:val="00F1686D"/>
    <w:rsid w:val="00F16FA3"/>
    <w:rsid w:val="00F221DC"/>
    <w:rsid w:val="00F24594"/>
    <w:rsid w:val="00F31706"/>
    <w:rsid w:val="00F4465C"/>
    <w:rsid w:val="00F52244"/>
    <w:rsid w:val="00F74E82"/>
    <w:rsid w:val="00F81A8B"/>
    <w:rsid w:val="00F829AC"/>
    <w:rsid w:val="00F86AC6"/>
    <w:rsid w:val="00F90319"/>
    <w:rsid w:val="00FA0440"/>
    <w:rsid w:val="00FA0A6A"/>
    <w:rsid w:val="00FA5979"/>
    <w:rsid w:val="00FA6982"/>
    <w:rsid w:val="00FB685C"/>
    <w:rsid w:val="00FD1F08"/>
    <w:rsid w:val="00FD3B68"/>
    <w:rsid w:val="00FE1852"/>
    <w:rsid w:val="00FE1B4B"/>
    <w:rsid w:val="00FE5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F152D"/>
  <w15:chartTrackingRefBased/>
  <w15:docId w15:val="{1A758F05-CB82-44EC-BB58-8EBF92C2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53197"/>
    <w:pPr>
      <w:widowControl w:val="0"/>
      <w:autoSpaceDE w:val="0"/>
      <w:autoSpaceDN w:val="0"/>
      <w:adjustRightInd w:val="0"/>
    </w:pPr>
    <w:rPr>
      <w:rFonts w:ascii="Times New Roman Standaard" w:hAnsi="Times New Roman Standaard" w:cs="Times New Roman Standaar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A90166"/>
    <w:rPr>
      <w:color w:val="0000FF"/>
      <w:u w:val="single"/>
    </w:rPr>
  </w:style>
  <w:style w:type="paragraph" w:styleId="Ballontekst">
    <w:name w:val="Balloon Text"/>
    <w:basedOn w:val="Standaard"/>
    <w:link w:val="BallontekstChar"/>
    <w:rsid w:val="00A90166"/>
    <w:rPr>
      <w:rFonts w:ascii="Tahoma" w:hAnsi="Tahoma" w:cs="Tahoma"/>
      <w:sz w:val="16"/>
      <w:szCs w:val="16"/>
    </w:rPr>
  </w:style>
  <w:style w:type="character" w:customStyle="1" w:styleId="BallontekstChar">
    <w:name w:val="Ballontekst Char"/>
    <w:link w:val="Ballontekst"/>
    <w:rsid w:val="00A90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8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tituutsportrechtspraak.n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9B770EC14FA4FA46B50A493E74815" ma:contentTypeVersion="2" ma:contentTypeDescription="Een nieuw document maken." ma:contentTypeScope="" ma:versionID="afced039c861f53d80f1d678ebed9c8e">
  <xsd:schema xmlns:xsd="http://www.w3.org/2001/XMLSchema" xmlns:xs="http://www.w3.org/2001/XMLSchema" xmlns:p="http://schemas.microsoft.com/office/2006/metadata/properties" xmlns:ns2="5ef873ec-cbb4-46c6-8a47-f2c8492e7be4" targetNamespace="http://schemas.microsoft.com/office/2006/metadata/properties" ma:root="true" ma:fieldsID="4d9ba8bb25bac4f069eb911ec5c15b87" ns2:_="">
    <xsd:import namespace="5ef873ec-cbb4-46c6-8a47-f2c8492e7be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873ec-cbb4-46c6-8a47-f2c8492e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F3562-DE2D-4329-85D2-75C7127CE192}"/>
</file>

<file path=customXml/itemProps2.xml><?xml version="1.0" encoding="utf-8"?>
<ds:datastoreItem xmlns:ds="http://schemas.openxmlformats.org/officeDocument/2006/customXml" ds:itemID="{84ACBA2C-0642-4300-9AFF-844E07047364}"/>
</file>

<file path=customXml/itemProps3.xml><?xml version="1.0" encoding="utf-8"?>
<ds:datastoreItem xmlns:ds="http://schemas.openxmlformats.org/officeDocument/2006/customXml" ds:itemID="{B67204D2-1D3D-4971-BC59-9D8DC5888BB4}"/>
</file>

<file path=docProps/app.xml><?xml version="1.0" encoding="utf-8"?>
<Properties xmlns="http://schemas.openxmlformats.org/officeDocument/2006/extended-properties" xmlns:vt="http://schemas.openxmlformats.org/officeDocument/2006/docPropsVTypes">
  <Template>Normal.dotm</Template>
  <TotalTime>0</TotalTime>
  <Pages>8</Pages>
  <Words>3339</Words>
  <Characters>19668</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Bijlage 3 SPONSOROVEREENKOMST MET EEN INDIVIDUELE SPORT¬BEOEFENAAR</vt:lpstr>
    </vt:vector>
  </TitlesOfParts>
  <Company>NOC*NSF</Company>
  <LinksUpToDate>false</LinksUpToDate>
  <CharactersWithSpaces>22962</CharactersWithSpaces>
  <SharedDoc>false</SharedDoc>
  <HLinks>
    <vt:vector size="6" baseType="variant">
      <vt:variant>
        <vt:i4>327692</vt:i4>
      </vt:variant>
      <vt:variant>
        <vt:i4>0</vt:i4>
      </vt:variant>
      <vt:variant>
        <vt:i4>0</vt:i4>
      </vt:variant>
      <vt:variant>
        <vt:i4>5</vt:i4>
      </vt:variant>
      <vt:variant>
        <vt:lpwstr>http://www.instituutsportrechtspraak.nl/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 SPONSOROVEREENKOMST MET EEN INDIVIDUELE SPORT¬BEOEFENAAR</dc:title>
  <dc:subject/>
  <dc:creator>NOC*NSF</dc:creator>
  <cp:keywords/>
  <cp:lastModifiedBy>Berty van Bockom Maas</cp:lastModifiedBy>
  <cp:revision>3</cp:revision>
  <dcterms:created xsi:type="dcterms:W3CDTF">2020-09-08T12:06:00Z</dcterms:created>
  <dcterms:modified xsi:type="dcterms:W3CDTF">2020-09-28T14:26:00Z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0x010100BA69B770EC14FA4FA46B50A493E74815</vt:lpwstr>
  </property>
</Properties>
</file>